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D4" w:rsidP="32B37741" w:rsidRDefault="004C4DD4" w14:paraId="48D0B39C" w14:textId="7AEF4D24">
      <w:pPr>
        <w:pStyle w:val="paragraph"/>
        <w:spacing w:before="0" w:beforeAutospacing="0" w:after="0" w:afterAutospacing="0"/>
        <w:jc w:val="both"/>
        <w:textAlignment w:val="baseline"/>
        <w:rPr>
          <w:rStyle w:val="eop"/>
          <w:rFonts w:ascii="Calibri" w:hAnsi="Calibri" w:cs="Calibri"/>
          <w:sz w:val="44"/>
          <w:szCs w:val="44"/>
        </w:rPr>
      </w:pPr>
      <w:r w:rsidRPr="32B37741">
        <w:rPr>
          <w:rStyle w:val="normaltextrun"/>
          <w:rFonts w:ascii="Calibri" w:hAnsi="Calibri" w:cs="Calibri"/>
          <w:b/>
          <w:bCs/>
          <w:sz w:val="44"/>
          <w:szCs w:val="44"/>
        </w:rPr>
        <w:t>St Joseph’s Catholic High School</w:t>
      </w:r>
      <w:r w:rsidRPr="32B37741">
        <w:rPr>
          <w:rStyle w:val="eop"/>
          <w:rFonts w:ascii="Calibri" w:hAnsi="Calibri" w:cs="Calibri"/>
          <w:sz w:val="44"/>
          <w:szCs w:val="44"/>
        </w:rPr>
        <w:t> </w:t>
      </w:r>
    </w:p>
    <w:p w:rsidR="004C4DD4" w:rsidP="095A2913" w:rsidRDefault="004C4DD4" w14:paraId="489CD4D9" w14:textId="4644E509">
      <w:pPr>
        <w:pStyle w:val="paragraph"/>
        <w:spacing w:before="0" w:beforeAutospacing="0" w:after="0" w:afterAutospacing="0"/>
        <w:jc w:val="both"/>
        <w:textAlignment w:val="baseline"/>
        <w:rPr>
          <w:rStyle w:val="eop"/>
          <w:rFonts w:ascii="Calibri" w:hAnsi="Calibri" w:cs="Calibri"/>
          <w:sz w:val="44"/>
          <w:szCs w:val="44"/>
        </w:rPr>
      </w:pPr>
      <w:r w:rsidRPr="095A2913">
        <w:rPr>
          <w:rStyle w:val="eop"/>
          <w:rFonts w:ascii="Calibri" w:hAnsi="Calibri" w:cs="Calibri"/>
          <w:sz w:val="44"/>
          <w:szCs w:val="44"/>
        </w:rPr>
        <w:t xml:space="preserve">Working from home Year </w:t>
      </w:r>
      <w:r w:rsidR="003D3E15">
        <w:rPr>
          <w:rStyle w:val="eop"/>
          <w:rFonts w:ascii="Calibri" w:hAnsi="Calibri" w:cs="Calibri"/>
          <w:sz w:val="44"/>
          <w:szCs w:val="44"/>
        </w:rPr>
        <w:t>8</w:t>
      </w:r>
      <w:r w:rsidRPr="095A2913" w:rsidR="008D42E2">
        <w:rPr>
          <w:rStyle w:val="eop"/>
          <w:rFonts w:ascii="Calibri" w:hAnsi="Calibri" w:cs="Calibri"/>
          <w:sz w:val="44"/>
          <w:szCs w:val="44"/>
        </w:rPr>
        <w:t xml:space="preserve">: </w:t>
      </w:r>
      <w:r w:rsidR="00D3255E">
        <w:rPr>
          <w:rStyle w:val="eop"/>
          <w:rFonts w:ascii="Calibri" w:hAnsi="Calibri" w:cs="Calibri"/>
          <w:sz w:val="44"/>
          <w:szCs w:val="44"/>
        </w:rPr>
        <w:t>Monday</w:t>
      </w:r>
      <w:r w:rsidR="00D95CD2">
        <w:rPr>
          <w:rStyle w:val="eop"/>
          <w:rFonts w:ascii="Calibri" w:hAnsi="Calibri" w:cs="Calibri"/>
          <w:sz w:val="44"/>
          <w:szCs w:val="44"/>
        </w:rPr>
        <w:t xml:space="preserve"> 6</w:t>
      </w:r>
      <w:r w:rsidRPr="00D95CD2" w:rsidR="00D95CD2">
        <w:rPr>
          <w:rStyle w:val="eop"/>
          <w:rFonts w:ascii="Calibri" w:hAnsi="Calibri" w:cs="Calibri"/>
          <w:sz w:val="44"/>
          <w:szCs w:val="44"/>
          <w:vertAlign w:val="superscript"/>
        </w:rPr>
        <w:t>th</w:t>
      </w:r>
      <w:r w:rsidR="00D95CD2">
        <w:rPr>
          <w:rStyle w:val="eop"/>
          <w:rFonts w:ascii="Calibri" w:hAnsi="Calibri" w:cs="Calibri"/>
          <w:sz w:val="44"/>
          <w:szCs w:val="44"/>
        </w:rPr>
        <w:t xml:space="preserve"> July</w:t>
      </w:r>
    </w:p>
    <w:p w:rsidR="004C4DD4" w:rsidP="004C4DD4" w:rsidRDefault="004C4DD4" w14:paraId="23702A4A" w14:textId="313C38B4">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You might not have seen it on the website yet, but we have a Well-being Journal which you can be getting on with at home. It is tricky to have a sudden change of routine and it can sometimes make you feel a bit out-of-sorts. Doing some of the tasks and activities will help you to understand how you are feeling and give you something to do.</w:t>
      </w:r>
    </w:p>
    <w:p w:rsidR="004C4DD4" w:rsidP="004C4DD4" w:rsidRDefault="004C4DD4" w14:paraId="6E580C6E"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547"/>
        <w:gridCol w:w="6469"/>
      </w:tblGrid>
      <w:tr w:rsidR="004C4DD4" w:rsidTr="002E37DA" w14:paraId="78553981" w14:textId="77777777">
        <w:tc>
          <w:tcPr>
            <w:tcW w:w="2547" w:type="dxa"/>
            <w:shd w:val="clear" w:color="auto" w:fill="B4C6E7" w:themeFill="accent1" w:themeFillTint="66"/>
          </w:tcPr>
          <w:p w:rsidR="004C4DD4" w:rsidP="095A2913" w:rsidRDefault="004C4DD4" w14:paraId="0DCEF937" w14:textId="2BFD5896">
            <w:pPr>
              <w:pStyle w:val="paragraph"/>
              <w:spacing w:before="0" w:beforeAutospacing="0" w:after="0" w:afterAutospacing="0"/>
              <w:jc w:val="both"/>
              <w:textAlignment w:val="baseline"/>
              <w:rPr>
                <w:rStyle w:val="eop"/>
                <w:rFonts w:asciiTheme="minorHAnsi" w:hAnsiTheme="minorHAnsi" w:eastAsiaTheme="minorEastAsia" w:cstheme="minorBidi"/>
                <w:sz w:val="22"/>
                <w:szCs w:val="22"/>
              </w:rPr>
            </w:pPr>
            <w:r w:rsidRPr="095A2913">
              <w:rPr>
                <w:rStyle w:val="eop"/>
                <w:rFonts w:asciiTheme="minorHAnsi" w:hAnsiTheme="minorHAnsi" w:eastAsiaTheme="minorEastAsia" w:cstheme="minorBidi"/>
                <w:color w:val="000000" w:themeColor="text1"/>
                <w:sz w:val="22"/>
                <w:szCs w:val="22"/>
              </w:rPr>
              <w:t>Scripture of the week</w:t>
            </w:r>
          </w:p>
        </w:tc>
        <w:tc>
          <w:tcPr>
            <w:tcW w:w="6469" w:type="dxa"/>
          </w:tcPr>
          <w:p w:rsidRPr="009B03E4" w:rsidR="008157B9" w:rsidP="00D5568E" w:rsidRDefault="008157B9" w14:paraId="583B5C6A" w14:textId="1009967E">
            <w:r w:rsidRPr="009861B5">
              <w:t>“Oh, that men would praise the LORD for his goodness, and for his wonderful works to the children of men!”</w:t>
            </w:r>
            <w:r>
              <w:t xml:space="preserve"> </w:t>
            </w:r>
            <w:r w:rsidRPr="00AD7BD1">
              <w:rPr>
                <w:b/>
                <w:bCs/>
              </w:rPr>
              <w:t>Psalm 107:8</w:t>
            </w:r>
          </w:p>
        </w:tc>
      </w:tr>
      <w:tr w:rsidR="4BAE8F2A" w:rsidTr="002E37DA" w14:paraId="066343EF" w14:textId="77777777">
        <w:tc>
          <w:tcPr>
            <w:tcW w:w="2547" w:type="dxa"/>
            <w:shd w:val="clear" w:color="auto" w:fill="B4C6E7" w:themeFill="accent1" w:themeFillTint="66"/>
          </w:tcPr>
          <w:p w:rsidR="1BC91E3F" w:rsidP="4BAE8F2A" w:rsidRDefault="1BC91E3F" w14:paraId="0CD898F5" w14:textId="3DDD88FC">
            <w:pPr>
              <w:pStyle w:val="paragraph"/>
              <w:jc w:val="both"/>
              <w:rPr>
                <w:rStyle w:val="eop"/>
                <w:rFonts w:asciiTheme="minorHAnsi" w:hAnsiTheme="minorHAnsi" w:eastAsiaTheme="minorEastAsia" w:cstheme="minorBidi"/>
                <w:color w:val="000000" w:themeColor="text1"/>
                <w:sz w:val="22"/>
                <w:szCs w:val="22"/>
              </w:rPr>
            </w:pPr>
            <w:r w:rsidRPr="4BAE8F2A">
              <w:rPr>
                <w:rStyle w:val="eop"/>
                <w:rFonts w:asciiTheme="minorHAnsi" w:hAnsiTheme="minorHAnsi" w:eastAsiaTheme="minorEastAsia" w:cstheme="minorBidi"/>
                <w:color w:val="000000" w:themeColor="text1"/>
                <w:sz w:val="22"/>
                <w:szCs w:val="22"/>
              </w:rPr>
              <w:t>CCC quote of the week</w:t>
            </w:r>
          </w:p>
        </w:tc>
        <w:tc>
          <w:tcPr>
            <w:tcW w:w="6469" w:type="dxa"/>
          </w:tcPr>
          <w:p w:rsidR="1BC91E3F" w:rsidP="00FD5861" w:rsidRDefault="00EC1BA9" w14:paraId="29E00DF8" w14:textId="48A401FA">
            <w:r w:rsidRPr="009861B5">
              <w:t xml:space="preserve">The Christian home is the place where children receive the first proclamation of the faith. For this reason, the family home is rightly called “the domestic church,” a community of grace and prayer, a school of human virtues and of Christian charity </w:t>
            </w:r>
            <w:r w:rsidRPr="00AD7BD1">
              <w:rPr>
                <w:b/>
                <w:bCs/>
              </w:rPr>
              <w:t>CCC 1666</w:t>
            </w:r>
            <w:r w:rsidRPr="009861B5">
              <w:tab/>
            </w:r>
          </w:p>
        </w:tc>
      </w:tr>
    </w:tbl>
    <w:p w:rsidR="004C4DD4" w:rsidP="004C4DD4" w:rsidRDefault="004C4DD4" w14:paraId="5D7A9209" w14:textId="42413FA8">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4C4DD4" w:rsidTr="002C653A" w14:paraId="05EE2FFB" w14:textId="77777777">
        <w:tc>
          <w:tcPr>
            <w:tcW w:w="2830" w:type="dxa"/>
            <w:shd w:val="clear" w:color="auto" w:fill="B4C6E7" w:themeFill="accent1" w:themeFillTint="66"/>
          </w:tcPr>
          <w:p w:rsidR="004C4DD4" w:rsidP="4F1A064C" w:rsidRDefault="004C4DD4" w14:paraId="2C2BEC2D" w14:textId="1FB4B4A0">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Word of the week</w:t>
            </w:r>
            <w:r w:rsidRPr="4F1A064C" w:rsidR="0EDCED95">
              <w:rPr>
                <w:rStyle w:val="eop"/>
                <w:rFonts w:ascii="Calibri" w:hAnsi="Calibri" w:cs="Calibri"/>
                <w:color w:val="000000" w:themeColor="text1"/>
                <w:sz w:val="22"/>
                <w:szCs w:val="22"/>
              </w:rPr>
              <w:t xml:space="preserve"> </w:t>
            </w:r>
            <w:r w:rsidR="00E22FBA">
              <w:rPr>
                <w:rStyle w:val="eop"/>
                <w:rFonts w:ascii="Calibri" w:hAnsi="Calibri" w:cs="Calibri"/>
                <w:color w:val="000000" w:themeColor="text1"/>
                <w:sz w:val="22"/>
                <w:szCs w:val="22"/>
              </w:rPr>
              <w:t>–</w:t>
            </w:r>
            <w:r w:rsidRPr="4F1A064C" w:rsidR="0EDCED95">
              <w:rPr>
                <w:rStyle w:val="eop"/>
                <w:rFonts w:ascii="Calibri" w:hAnsi="Calibri" w:cs="Calibri"/>
                <w:color w:val="000000" w:themeColor="text1"/>
                <w:sz w:val="22"/>
                <w:szCs w:val="22"/>
              </w:rPr>
              <w:t xml:space="preserve"> </w:t>
            </w:r>
            <w:r w:rsidR="002C653A">
              <w:rPr>
                <w:rStyle w:val="eop"/>
                <w:rFonts w:ascii="Calibri" w:hAnsi="Calibri" w:cs="Calibri"/>
                <w:color w:val="000000" w:themeColor="text1"/>
                <w:sz w:val="22"/>
                <w:szCs w:val="22"/>
              </w:rPr>
              <w:t>Truthful</w:t>
            </w:r>
          </w:p>
        </w:tc>
        <w:tc>
          <w:tcPr>
            <w:tcW w:w="6186" w:type="dxa"/>
          </w:tcPr>
          <w:p w:rsidRPr="005B7C6A" w:rsidR="002C653A" w:rsidP="002C653A" w:rsidRDefault="002C653A" w14:paraId="5CF5ACF8" w14:textId="77777777">
            <w:r w:rsidRPr="00D0506D">
              <w:rPr>
                <w:b/>
                <w:bCs/>
              </w:rPr>
              <w:t>Dictionary Definition</w:t>
            </w:r>
            <w:r w:rsidRPr="005B7C6A">
              <w:t>: Likely to stay with the truth; habitually honest.</w:t>
            </w:r>
          </w:p>
          <w:p w:rsidR="002C653A" w:rsidP="002C653A" w:rsidRDefault="002C653A" w14:paraId="57F996B6" w14:textId="77777777">
            <w:pPr>
              <w:rPr>
                <w:b/>
                <w:bCs/>
              </w:rPr>
            </w:pPr>
          </w:p>
          <w:p w:rsidR="002C653A" w:rsidP="002C653A" w:rsidRDefault="002C653A" w14:paraId="1D179E2F" w14:textId="77777777">
            <w:r w:rsidRPr="00D0506D">
              <w:rPr>
                <w:b/>
                <w:bCs/>
              </w:rPr>
              <w:t>Example</w:t>
            </w:r>
            <w:r w:rsidRPr="005B7C6A">
              <w:t>: A truthful child will not lie even to benefit himself.</w:t>
            </w:r>
          </w:p>
          <w:p w:rsidRPr="005B7C6A" w:rsidR="002C653A" w:rsidP="002C653A" w:rsidRDefault="002C653A" w14:paraId="2E1C314A" w14:textId="77777777"/>
          <w:p w:rsidR="004C4DD4" w:rsidP="002C653A" w:rsidRDefault="002C653A" w14:paraId="2C103C83" w14:textId="0A9BB0EA">
            <w:r w:rsidRPr="005B7C6A">
              <w:rPr>
                <w:b/>
                <w:bCs/>
              </w:rPr>
              <w:t xml:space="preserve">At St Joseph’s Truthful </w:t>
            </w:r>
            <w:r w:rsidRPr="005B7C6A">
              <w:t>ability to speak honestly about myself, about others, about God and the world around us.  Education is the search for truth and the eloquent expression of what we discover.  Jesus said, ‘I am the way, the truth and the life.’</w:t>
            </w:r>
          </w:p>
        </w:tc>
      </w:tr>
      <w:tr w:rsidR="4F1A064C" w:rsidTr="002C653A" w14:paraId="2438CDF2" w14:textId="77777777">
        <w:tc>
          <w:tcPr>
            <w:tcW w:w="2830" w:type="dxa"/>
            <w:shd w:val="clear" w:color="auto" w:fill="B4C6E7" w:themeFill="accent1" w:themeFillTint="66"/>
          </w:tcPr>
          <w:p w:rsidR="7856441F" w:rsidP="4F1A064C" w:rsidRDefault="7856441F" w14:paraId="78435EEA" w14:textId="4EEB8B7A">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186" w:type="dxa"/>
          </w:tcPr>
          <w:p w:rsidRPr="001F77B7" w:rsidR="00D95CD2" w:rsidP="00D95CD2" w:rsidRDefault="00D95CD2" w14:paraId="5B316D0A" w14:textId="77777777">
            <w:pPr>
              <w:rPr>
                <w:rFonts w:cstheme="minorHAnsi"/>
                <w:sz w:val="20"/>
                <w:szCs w:val="20"/>
              </w:rPr>
            </w:pPr>
            <w:r w:rsidRPr="001F77B7">
              <w:rPr>
                <w:rFonts w:cstheme="minorHAnsi"/>
                <w:sz w:val="20"/>
                <w:szCs w:val="20"/>
              </w:rPr>
              <w:t>Did you know:</w:t>
            </w:r>
          </w:p>
          <w:p w:rsidRPr="001F77B7" w:rsidR="00D95CD2" w:rsidP="00D95CD2" w:rsidRDefault="00D95CD2" w14:paraId="12310F3F" w14:textId="77777777">
            <w:pPr>
              <w:pStyle w:val="ListParagraph"/>
              <w:numPr>
                <w:ilvl w:val="0"/>
                <w:numId w:val="7"/>
              </w:numPr>
              <w:rPr>
                <w:rFonts w:cstheme="minorHAnsi"/>
                <w:sz w:val="20"/>
                <w:szCs w:val="20"/>
              </w:rPr>
            </w:pPr>
            <w:r w:rsidRPr="001F77B7">
              <w:rPr>
                <w:rFonts w:cstheme="minorHAnsi"/>
                <w:sz w:val="20"/>
                <w:szCs w:val="20"/>
              </w:rPr>
              <w:t>The only continent with no active volcanoes is Australia.</w:t>
            </w:r>
          </w:p>
          <w:p w:rsidRPr="001F77B7" w:rsidR="00D95CD2" w:rsidP="00D95CD2" w:rsidRDefault="00D95CD2" w14:paraId="7F22ABF7" w14:textId="77777777">
            <w:pPr>
              <w:pStyle w:val="ListParagraph"/>
              <w:numPr>
                <w:ilvl w:val="0"/>
                <w:numId w:val="7"/>
              </w:numPr>
              <w:rPr>
                <w:rFonts w:cstheme="minorHAnsi"/>
                <w:sz w:val="20"/>
                <w:szCs w:val="20"/>
              </w:rPr>
            </w:pPr>
            <w:r w:rsidRPr="001F77B7">
              <w:rPr>
                <w:rFonts w:cstheme="minorHAnsi"/>
                <w:sz w:val="20"/>
                <w:szCs w:val="20"/>
              </w:rPr>
              <w:t>The longest street in the world is Yonge street in Toronto Canada measuring 1,896 km (1,178 miles).</w:t>
            </w:r>
          </w:p>
          <w:p w:rsidRPr="001F77B7" w:rsidR="00D95CD2" w:rsidP="00D95CD2" w:rsidRDefault="00D95CD2" w14:paraId="702C18E4" w14:textId="77777777">
            <w:pPr>
              <w:pStyle w:val="ListParagraph"/>
              <w:numPr>
                <w:ilvl w:val="0"/>
                <w:numId w:val="7"/>
              </w:numPr>
              <w:rPr>
                <w:rFonts w:cstheme="minorHAnsi"/>
                <w:sz w:val="20"/>
                <w:szCs w:val="20"/>
              </w:rPr>
            </w:pPr>
            <w:r w:rsidRPr="001F77B7">
              <w:rPr>
                <w:rFonts w:cstheme="minorHAnsi"/>
                <w:sz w:val="20"/>
                <w:szCs w:val="20"/>
              </w:rPr>
              <w:t>Toilets use 35% of indoor water use.</w:t>
            </w:r>
          </w:p>
          <w:p w:rsidRPr="001F77B7" w:rsidR="00D95CD2" w:rsidP="00D95CD2" w:rsidRDefault="00D95CD2" w14:paraId="66C3CDE6" w14:textId="77777777">
            <w:pPr>
              <w:rPr>
                <w:rFonts w:cstheme="minorHAnsi"/>
                <w:sz w:val="20"/>
                <w:szCs w:val="20"/>
              </w:rPr>
            </w:pPr>
            <w:r w:rsidRPr="001F77B7">
              <w:rPr>
                <w:rFonts w:cstheme="minorHAnsi"/>
                <w:sz w:val="20"/>
                <w:szCs w:val="20"/>
              </w:rPr>
              <w:t>About Workington:</w:t>
            </w:r>
          </w:p>
          <w:p w:rsidRPr="001F77B7" w:rsidR="00D95CD2" w:rsidP="00D95CD2" w:rsidRDefault="00D95CD2" w14:paraId="00BEE021" w14:textId="77777777">
            <w:pPr>
              <w:pStyle w:val="ListParagraph"/>
              <w:numPr>
                <w:ilvl w:val="0"/>
                <w:numId w:val="8"/>
              </w:numPr>
              <w:rPr>
                <w:rFonts w:cstheme="minorHAnsi"/>
                <w:sz w:val="20"/>
                <w:szCs w:val="20"/>
              </w:rPr>
            </w:pPr>
            <w:r w:rsidRPr="001F77B7">
              <w:rPr>
                <w:rFonts w:cstheme="minorHAnsi"/>
                <w:sz w:val="20"/>
                <w:szCs w:val="20"/>
              </w:rPr>
              <w:t>Workington has a railway station on the Cumbrian coastline, from Barrow-in-Furness to Carlisle.</w:t>
            </w:r>
          </w:p>
          <w:p w:rsidRPr="001C6269" w:rsidR="4F1A064C" w:rsidP="00D95CD2" w:rsidRDefault="00D95CD2" w14:paraId="28EA8611" w14:textId="35A8F0DC">
            <w:pPr>
              <w:pStyle w:val="ListParagraph"/>
              <w:numPr>
                <w:ilvl w:val="0"/>
                <w:numId w:val="4"/>
              </w:numPr>
              <w:rPr>
                <w:rFonts w:cstheme="minorHAnsi"/>
                <w:sz w:val="20"/>
                <w:szCs w:val="20"/>
              </w:rPr>
            </w:pPr>
            <w:r w:rsidRPr="001F77B7">
              <w:rPr>
                <w:rFonts w:cstheme="minorHAnsi"/>
                <w:sz w:val="20"/>
                <w:szCs w:val="20"/>
              </w:rPr>
              <w:t>One start of the Sea to Sea cycle route is at Workington. (The other is at Whitehaven).</w:t>
            </w:r>
          </w:p>
        </w:tc>
      </w:tr>
    </w:tbl>
    <w:p w:rsidR="002F2430" w:rsidRDefault="002F2430" w14:paraId="75612A62" w14:textId="77777777"/>
    <w:p w:rsidR="008D0BC8" w:rsidRDefault="004C4DD4" w14:paraId="0DD99B2B" w14:textId="61542D77">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rsidTr="039ECBCF" w14:paraId="4021F1F3" w14:textId="77777777">
        <w:tc>
          <w:tcPr>
            <w:tcW w:w="2547" w:type="dxa"/>
            <w:shd w:val="clear" w:color="auto" w:fill="B4C6E7" w:themeFill="accent1" w:themeFillTint="66"/>
            <w:tcMar/>
          </w:tcPr>
          <w:p w:rsidR="004C4DD4" w:rsidP="0975390E" w:rsidRDefault="002F2430" w14:paraId="634CE593" w14:textId="7C7FF7A4">
            <w:pPr>
              <w:pStyle w:val="paragraph"/>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App/Website of the Week</w:t>
            </w:r>
          </w:p>
        </w:tc>
        <w:tc>
          <w:tcPr>
            <w:tcW w:w="6469" w:type="dxa"/>
            <w:tcMar/>
          </w:tcPr>
          <w:p w:rsidR="004C4DD4" w:rsidP="039ECBCF" w:rsidRDefault="004C4DD4" w14:paraId="18103084" w14:textId="569A3B5E">
            <w:pPr>
              <w:pStyle w:val="paragraph"/>
              <w:spacing w:before="0" w:beforeAutospacing="off" w:after="0" w:afterAutospacing="off"/>
              <w:jc w:val="both"/>
              <w:textAlignment w:val="baseline"/>
            </w:pPr>
            <w:r w:rsidR="4BF44BC7">
              <w:rPr/>
              <w:t xml:space="preserve">Games </w:t>
            </w:r>
            <w:hyperlink r:id="R757015ac4d5046b0">
              <w:r w:rsidRPr="039ECBCF" w:rsidR="4BF44BC7">
                <w:rPr>
                  <w:rStyle w:val="Hyperlink"/>
                  <w:noProof w:val="0"/>
                  <w:lang w:val="en-GB"/>
                </w:rPr>
                <w:t>https://nrich.maths.org/9465</w:t>
              </w:r>
            </w:hyperlink>
          </w:p>
        </w:tc>
      </w:tr>
    </w:tbl>
    <w:p w:rsidR="002F2430" w:rsidRDefault="002F2430" w14:paraId="4B609EEE" w14:textId="77777777"/>
    <w:p w:rsidR="008D42E2" w:rsidRDefault="008D42E2" w14:paraId="2133E047" w14:textId="2BA3F0FB">
      <w:r>
        <w:t>You are expected to be working for three hours every day. 30 minutes on Maths, Science and English</w:t>
      </w:r>
      <w:r w:rsidR="00630366">
        <w:t xml:space="preserve"> and 1h30 minutes on another subject. Here is the plan for the week:</w:t>
      </w:r>
    </w:p>
    <w:tbl>
      <w:tblPr>
        <w:tblStyle w:val="TableGrid"/>
        <w:tblW w:w="0" w:type="auto"/>
        <w:tblLook w:val="04A0" w:firstRow="1" w:lastRow="0" w:firstColumn="1" w:lastColumn="0" w:noHBand="0" w:noVBand="1"/>
      </w:tblPr>
      <w:tblGrid>
        <w:gridCol w:w="2405"/>
        <w:gridCol w:w="6611"/>
      </w:tblGrid>
      <w:tr w:rsidR="002F2430" w:rsidTr="593F39D8" w14:paraId="18BAA9E2" w14:textId="77777777">
        <w:tc>
          <w:tcPr>
            <w:tcW w:w="2405" w:type="dxa"/>
            <w:tcMar/>
          </w:tcPr>
          <w:p w:rsidR="002F2430" w:rsidRDefault="002F2430" w14:paraId="1C35E6E9" w14:textId="3192A73B">
            <w:r>
              <w:t>Subject</w:t>
            </w:r>
          </w:p>
        </w:tc>
        <w:tc>
          <w:tcPr>
            <w:tcW w:w="6611" w:type="dxa"/>
            <w:tcMar/>
          </w:tcPr>
          <w:p w:rsidR="002F2430" w:rsidRDefault="008C625F" w14:paraId="5AE8315D" w14:textId="4E3B5EAC">
            <w:r>
              <w:t xml:space="preserve">This Week’s Work – Brief outline of tasks and where to find them. </w:t>
            </w:r>
          </w:p>
        </w:tc>
      </w:tr>
      <w:tr w:rsidR="002F2430" w:rsidTr="593F39D8" w14:paraId="0CFBB0D7" w14:textId="77777777">
        <w:tc>
          <w:tcPr>
            <w:tcW w:w="2405" w:type="dxa"/>
            <w:tcMar/>
          </w:tcPr>
          <w:p w:rsidR="002F2430" w:rsidRDefault="008C625F" w14:paraId="4C14088F" w14:textId="473822E6">
            <w:r>
              <w:t>Art</w:t>
            </w:r>
          </w:p>
        </w:tc>
        <w:tc>
          <w:tcPr>
            <w:tcW w:w="6611" w:type="dxa"/>
            <w:tcMar/>
          </w:tcPr>
          <w:p w:rsidR="002F2430" w:rsidRDefault="008C625F" w14:paraId="2AE6BD04" w14:textId="77777777">
            <w:r w:rsidRPr="008C625F">
              <w:t>Online work (set through Microsoft Teams):</w:t>
            </w:r>
          </w:p>
          <w:p w:rsidR="008C625F" w:rsidRDefault="008C625F" w14:paraId="7536FAAA" w14:textId="77777777"/>
          <w:p w:rsidR="008C625F" w:rsidP="7EE7C93A" w:rsidRDefault="008C625F" w14:paraId="390ED30D" w14:textId="76FAE211">
            <w:pPr>
              <w:spacing w:line="259" w:lineRule="auto"/>
              <w:rPr>
                <w:rFonts w:ascii="Calibri" w:hAnsi="Calibri" w:eastAsia="Calibri" w:cs="Calibri"/>
              </w:rPr>
            </w:pPr>
            <w:r>
              <w:t>Offline work:</w:t>
            </w:r>
            <w:r w:rsidR="6D628BDF">
              <w:t xml:space="preserve"> </w:t>
            </w:r>
            <w:r w:rsidRPr="7EE7C93A" w:rsidR="6D628BDF">
              <w:rPr>
                <w:rFonts w:ascii="Calibri" w:hAnsi="Calibri" w:eastAsia="Calibri" w:cs="Calibri"/>
              </w:rPr>
              <w:t>Pick up a work booklet from school and start at the beginning</w:t>
            </w:r>
          </w:p>
          <w:p w:rsidR="008C625F" w:rsidRDefault="008C625F" w14:paraId="37993E66" w14:textId="49901F55"/>
        </w:tc>
      </w:tr>
      <w:tr w:rsidR="002F2430" w:rsidTr="593F39D8" w14:paraId="0162A592" w14:textId="77777777">
        <w:tc>
          <w:tcPr>
            <w:tcW w:w="2405" w:type="dxa"/>
            <w:tcMar/>
          </w:tcPr>
          <w:p w:rsidR="002F2430" w:rsidRDefault="009F79A3" w14:paraId="2EBBDD28" w14:textId="165DF421">
            <w:r>
              <w:t xml:space="preserve">Computing </w:t>
            </w:r>
          </w:p>
        </w:tc>
        <w:tc>
          <w:tcPr>
            <w:tcW w:w="6611" w:type="dxa"/>
            <w:tcMar/>
          </w:tcPr>
          <w:p w:rsidR="00863FB5" w:rsidP="00863FB5" w:rsidRDefault="00863FB5" w14:paraId="63C28E84" w14:textId="77777777">
            <w:r>
              <w:t>Online work (set through ClassCharts):</w:t>
            </w:r>
          </w:p>
          <w:p w:rsidR="3E7B51AF" w:rsidP="55E2B1ED" w:rsidRDefault="3E7B51AF" w14:paraId="0BB1F7DA" w14:textId="1241EBB5">
            <w:pPr>
              <w:pStyle w:val="Normal"/>
              <w:bidi w:val="0"/>
              <w:spacing w:before="0" w:beforeAutospacing="off" w:after="0" w:afterAutospacing="off" w:line="259" w:lineRule="auto"/>
              <w:ind w:left="0" w:right="0"/>
              <w:jc w:val="left"/>
            </w:pPr>
            <w:r w:rsidR="3E7B51AF">
              <w:rPr/>
              <w:t>National Museum of Computing tour!</w:t>
            </w:r>
          </w:p>
          <w:p w:rsidR="00863FB5" w:rsidP="00863FB5" w:rsidRDefault="00863FB5" w14:paraId="2B0BAB04" w14:textId="77777777">
            <w:r>
              <w:t>Offline work:</w:t>
            </w:r>
          </w:p>
          <w:p w:rsidR="00863FB5" w:rsidP="00863FB5" w:rsidRDefault="00863FB5" w14:paraId="79AC7D4F" w14:textId="77777777">
            <w:r>
              <w:t>Imagine in 1,000 years time, that a huge asteroid crashes to Earth, causing the extinction of all human life! Some time later, extra-terrestrials discover Earth and pay it a visit. Wouldn’t it be a shame if they had no idea of the advanced level of technology the Human Race had accomplished?</w:t>
            </w:r>
          </w:p>
          <w:p w:rsidR="00863FB5" w:rsidP="00863FB5" w:rsidRDefault="00863FB5" w14:paraId="69503D21" w14:textId="77777777"/>
          <w:p w:rsidR="00863FB5" w:rsidP="00863FB5" w:rsidRDefault="00863FB5" w14:paraId="4645F786" w14:textId="77777777">
            <w:r>
              <w:t>Your Tasks</w:t>
            </w:r>
          </w:p>
          <w:p w:rsidR="00863FB5" w:rsidP="00863FB5" w:rsidRDefault="00863FB5" w14:paraId="0535B609" w14:textId="77777777">
            <w:pPr>
              <w:pStyle w:val="ListParagraph"/>
              <w:numPr>
                <w:ilvl w:val="0"/>
                <w:numId w:val="9"/>
              </w:numPr>
            </w:pPr>
            <w:r>
              <w:t>Think of up to 5 incredible computer-based technologies that humans have developed.</w:t>
            </w:r>
          </w:p>
          <w:p w:rsidR="002F2430" w:rsidP="00863FB5" w:rsidRDefault="00863FB5" w14:paraId="78201215" w14:textId="6F2A544B">
            <w:pPr>
              <w:pStyle w:val="ListParagraph"/>
              <w:numPr>
                <w:ilvl w:val="0"/>
                <w:numId w:val="9"/>
              </w:numPr>
              <w:spacing w:line="256" w:lineRule="auto"/>
            </w:pPr>
            <w:r>
              <w:t>Design how these technologies could be show-cased in a museum that the extra-terrestrials could visit to show off the what the technology was used for by humans. For example photos, descriptions, models etc of the technology.</w:t>
            </w:r>
            <w:bookmarkStart w:name="_GoBack" w:id="0"/>
            <w:bookmarkEnd w:id="0"/>
          </w:p>
        </w:tc>
      </w:tr>
      <w:tr w:rsidR="002F2430" w:rsidTr="593F39D8" w14:paraId="77BE0639" w14:textId="77777777">
        <w:tc>
          <w:tcPr>
            <w:tcW w:w="2405" w:type="dxa"/>
            <w:tcMar/>
          </w:tcPr>
          <w:p w:rsidR="002F2430" w:rsidRDefault="009F79A3" w14:paraId="407681EB" w14:textId="2D6B44BF">
            <w:r>
              <w:lastRenderedPageBreak/>
              <w:t>Design Technology</w:t>
            </w:r>
          </w:p>
        </w:tc>
        <w:tc>
          <w:tcPr>
            <w:tcW w:w="6611" w:type="dxa"/>
            <w:tcMar/>
          </w:tcPr>
          <w:p w:rsidR="008C625F" w:rsidP="008C625F" w:rsidRDefault="008C625F" w14:paraId="18869EF5" w14:textId="69E6DA78">
            <w:r w:rsidR="3B7B379E">
              <w:rPr/>
              <w:t>Online work:</w:t>
            </w:r>
            <w:r w:rsidR="42F903BB">
              <w:rPr/>
              <w:t xml:space="preserve"> on ClassCharts</w:t>
            </w:r>
          </w:p>
          <w:p w:rsidR="008C625F" w:rsidP="008C625F" w:rsidRDefault="008C625F" w14:paraId="7F8CE262" w14:textId="77777777"/>
          <w:p w:rsidR="002F2430" w:rsidP="039ECBCF" w:rsidRDefault="008C625F" w14:paraId="1D62F0D6" w14:textId="653EEB46">
            <w:pPr>
              <w:pStyle w:val="Normal"/>
            </w:pPr>
            <w:r w:rsidR="3B7B379E">
              <w:rPr/>
              <w:t>Offline work:</w:t>
            </w:r>
            <w:r w:rsidR="1E74CC18">
              <w:rPr/>
              <w:t xml:space="preserve"> on ClassCharts</w:t>
            </w:r>
          </w:p>
        </w:tc>
      </w:tr>
      <w:tr w:rsidR="002F2430" w:rsidTr="593F39D8" w14:paraId="3E4CC398" w14:textId="77777777">
        <w:tc>
          <w:tcPr>
            <w:tcW w:w="2405" w:type="dxa"/>
            <w:tcMar/>
          </w:tcPr>
          <w:p w:rsidR="002F2430" w:rsidRDefault="009F79A3" w14:paraId="5001B9A8" w14:textId="1980AF4F">
            <w:r>
              <w:t>English</w:t>
            </w:r>
          </w:p>
        </w:tc>
        <w:tc>
          <w:tcPr>
            <w:tcW w:w="6611" w:type="dxa"/>
            <w:tcMar/>
          </w:tcPr>
          <w:p w:rsidR="008C625F" w:rsidP="008C625F" w:rsidRDefault="008C625F" w14:paraId="1A469027" w14:textId="77777777">
            <w:r>
              <w:t>Online work (set through Microsoft Teams):</w:t>
            </w:r>
          </w:p>
          <w:p w:rsidR="008C625F" w:rsidP="1E959182" w:rsidRDefault="5A04F094" w14:paraId="2014D534" w14:textId="7148939F">
            <w:r w:rsidRPr="1E959182">
              <w:rPr>
                <w:rFonts w:ascii="Calibri" w:hAnsi="Calibri" w:eastAsia="Calibri" w:cs="Calibri"/>
                <w:color w:val="444444"/>
              </w:rPr>
              <w:t>Exploring Themes in 'Macbeth.'</w:t>
            </w:r>
          </w:p>
          <w:p w:rsidR="002F2430" w:rsidP="008C625F" w:rsidRDefault="008C625F" w14:paraId="48025082" w14:textId="367F537B">
            <w:r>
              <w:t>Offline work:</w:t>
            </w:r>
          </w:p>
          <w:p w:rsidR="002F2430" w:rsidP="1E959182" w:rsidRDefault="6372408D" w14:paraId="0E076199" w14:textId="555ECE52">
            <w:r w:rsidRPr="1E959182">
              <w:rPr>
                <w:rFonts w:ascii="Calibri" w:hAnsi="Calibri" w:eastAsia="Calibri" w:cs="Calibri"/>
                <w:color w:val="444444"/>
              </w:rPr>
              <w:t>KS3 workbook-Writing to advise-p58,p63,p73</w:t>
            </w:r>
          </w:p>
          <w:p w:rsidR="002F2430" w:rsidP="039ECBCF" w:rsidRDefault="6372408D" w14:paraId="6D3C5318" w14:textId="1A475880">
            <w:pPr>
              <w:pStyle w:val="Normal"/>
              <w:rPr>
                <w:rFonts w:ascii="Calibri" w:hAnsi="Calibri" w:eastAsia="Calibri" w:cs="Calibri"/>
                <w:b w:val="1"/>
                <w:bCs w:val="1"/>
                <w:color w:val="444444"/>
              </w:rPr>
            </w:pPr>
            <w:r w:rsidRPr="039ECBCF" w:rsidR="3E71EA46">
              <w:rPr>
                <w:rFonts w:ascii="Calibri" w:hAnsi="Calibri" w:eastAsia="Calibri" w:cs="Calibri"/>
                <w:b w:val="1"/>
                <w:bCs w:val="1"/>
                <w:color w:val="444444"/>
              </w:rPr>
              <w:t>15 minutes reading a day.</w:t>
            </w:r>
          </w:p>
        </w:tc>
      </w:tr>
      <w:tr w:rsidR="002F2430" w:rsidTr="593F39D8" w14:paraId="64BCB525" w14:textId="77777777">
        <w:tc>
          <w:tcPr>
            <w:tcW w:w="2405" w:type="dxa"/>
            <w:tcMar/>
          </w:tcPr>
          <w:p w:rsidR="002F2430" w:rsidRDefault="009F79A3" w14:paraId="21F86C12" w14:textId="0A2454CF">
            <w:r>
              <w:t>Food</w:t>
            </w:r>
          </w:p>
        </w:tc>
        <w:tc>
          <w:tcPr>
            <w:tcW w:w="6611" w:type="dxa"/>
            <w:tcMar/>
          </w:tcPr>
          <w:p w:rsidR="002F2430" w:rsidP="6BF894E7" w:rsidRDefault="6A9238B0" w14:paraId="7D7357C4" w14:textId="1C115DDA">
            <w:pPr>
              <w:spacing w:line="259" w:lineRule="auto"/>
              <w:jc w:val="both"/>
              <w:rPr>
                <w:rFonts w:ascii="Calibri" w:hAnsi="Calibri" w:eastAsia="Calibri" w:cs="Calibri"/>
                <w:color w:val="000000" w:themeColor="text1"/>
              </w:rPr>
            </w:pPr>
            <w:r w:rsidRPr="6BF894E7">
              <w:rPr>
                <w:rFonts w:ascii="Calibri" w:hAnsi="Calibri" w:eastAsia="Calibri" w:cs="Calibri"/>
                <w:b/>
                <w:bCs/>
                <w:color w:val="000000" w:themeColor="text1"/>
                <w:u w:val="single"/>
              </w:rPr>
              <w:t xml:space="preserve">Theory task </w:t>
            </w:r>
          </w:p>
          <w:p w:rsidR="002F2430" w:rsidP="6BF894E7" w:rsidRDefault="6A9238B0" w14:paraId="1B43157B" w14:textId="74FA827B">
            <w:pPr>
              <w:spacing w:line="259" w:lineRule="auto"/>
              <w:jc w:val="both"/>
              <w:rPr>
                <w:rFonts w:ascii="Calibri" w:hAnsi="Calibri" w:eastAsia="Calibri" w:cs="Calibri"/>
                <w:color w:val="000000" w:themeColor="text1"/>
              </w:rPr>
            </w:pPr>
            <w:r w:rsidRPr="6BF894E7">
              <w:rPr>
                <w:rFonts w:ascii="Calibri" w:hAnsi="Calibri" w:eastAsia="Calibri" w:cs="Calibri"/>
                <w:color w:val="000000" w:themeColor="text1"/>
                <w:u w:val="single"/>
              </w:rPr>
              <w:t>Online tasks</w:t>
            </w:r>
            <w:r w:rsidRPr="6BF894E7">
              <w:rPr>
                <w:rFonts w:ascii="Calibri" w:hAnsi="Calibri" w:eastAsia="Calibri" w:cs="Calibri"/>
                <w:b/>
                <w:bCs/>
                <w:color w:val="000000" w:themeColor="text1"/>
              </w:rPr>
              <w:t xml:space="preserve">   </w:t>
            </w:r>
            <w:r w:rsidRPr="6BF894E7">
              <w:rPr>
                <w:rFonts w:ascii="Calibri" w:hAnsi="Calibri" w:eastAsia="Calibri" w:cs="Calibri"/>
                <w:color w:val="000000" w:themeColor="text1"/>
              </w:rPr>
              <w:t xml:space="preserve">Week </w:t>
            </w:r>
            <w:r w:rsidRPr="6BF894E7">
              <w:rPr>
                <w:rFonts w:ascii="Calibri" w:hAnsi="Calibri" w:eastAsia="Calibri" w:cs="Calibri"/>
                <w:b/>
                <w:bCs/>
                <w:color w:val="000000" w:themeColor="text1"/>
              </w:rPr>
              <w:t>B</w:t>
            </w:r>
            <w:r w:rsidRPr="6BF894E7">
              <w:rPr>
                <w:rFonts w:ascii="Calibri" w:hAnsi="Calibri" w:eastAsia="Calibri" w:cs="Calibri"/>
                <w:color w:val="000000" w:themeColor="text1"/>
              </w:rPr>
              <w:t xml:space="preserve"> task: week of June 29</w:t>
            </w:r>
            <w:r w:rsidRPr="6BF894E7">
              <w:rPr>
                <w:rFonts w:ascii="Calibri" w:hAnsi="Calibri" w:eastAsia="Calibri" w:cs="Calibri"/>
                <w:color w:val="000000" w:themeColor="text1"/>
                <w:vertAlign w:val="superscript"/>
              </w:rPr>
              <w:t xml:space="preserve">th </w:t>
            </w:r>
            <w:r w:rsidRPr="6BF894E7">
              <w:rPr>
                <w:rFonts w:ascii="Calibri" w:hAnsi="Calibri" w:eastAsia="Calibri" w:cs="Calibri"/>
                <w:color w:val="000000" w:themeColor="text1"/>
              </w:rPr>
              <w:t>SharePoint and assigned in Teams.  This can be completed offline in books or online.</w:t>
            </w:r>
          </w:p>
          <w:p w:rsidR="002F2430" w:rsidP="6BF894E7" w:rsidRDefault="6A9238B0" w14:paraId="7E1998E6" w14:textId="25426C9F">
            <w:pPr>
              <w:spacing w:line="259" w:lineRule="auto"/>
              <w:jc w:val="both"/>
              <w:rPr>
                <w:rFonts w:ascii="Calibri" w:hAnsi="Calibri" w:eastAsia="Calibri" w:cs="Calibri"/>
                <w:color w:val="000000" w:themeColor="text1"/>
              </w:rPr>
            </w:pPr>
            <w:r w:rsidRPr="6BF894E7">
              <w:rPr>
                <w:rFonts w:ascii="Calibri" w:hAnsi="Calibri" w:eastAsia="Calibri" w:cs="Calibri"/>
                <w:color w:val="000000" w:themeColor="text1"/>
                <w:u w:val="single"/>
              </w:rPr>
              <w:t>Offline work</w:t>
            </w:r>
          </w:p>
          <w:p w:rsidR="002F2430" w:rsidP="6BF894E7" w:rsidRDefault="6A9238B0" w14:paraId="4BED1758" w14:textId="12D76410">
            <w:pPr>
              <w:spacing w:line="259" w:lineRule="auto"/>
              <w:rPr>
                <w:rFonts w:ascii="Calibri" w:hAnsi="Calibri" w:eastAsia="Calibri" w:cs="Calibri"/>
                <w:color w:val="000000" w:themeColor="text1"/>
                <w:sz w:val="20"/>
                <w:szCs w:val="20"/>
              </w:rPr>
            </w:pPr>
            <w:r w:rsidRPr="6BF894E7">
              <w:rPr>
                <w:rFonts w:ascii="Arial" w:hAnsi="Arial" w:eastAsia="Arial" w:cs="Arial"/>
                <w:color w:val="000000" w:themeColor="text1"/>
                <w:sz w:val="20"/>
                <w:szCs w:val="20"/>
              </w:rPr>
              <w:t>Ask a family member to write down what they have eaten and give them some advice on how to improve their diet.</w:t>
            </w:r>
          </w:p>
          <w:p w:rsidR="002F2430" w:rsidP="6BF894E7" w:rsidRDefault="6A9238B0" w14:paraId="5256BDD0" w14:textId="09A102C1">
            <w:pPr>
              <w:spacing w:beforeAutospacing="1" w:afterAutospacing="1" w:line="259" w:lineRule="auto"/>
              <w:jc w:val="both"/>
              <w:rPr>
                <w:rFonts w:ascii="Calibri" w:hAnsi="Calibri" w:eastAsia="Calibri" w:cs="Calibri"/>
                <w:color w:val="000000" w:themeColor="text1"/>
              </w:rPr>
            </w:pPr>
            <w:r w:rsidRPr="6BF894E7">
              <w:rPr>
                <w:rFonts w:ascii="Calibri" w:hAnsi="Calibri" w:eastAsia="Calibri" w:cs="Calibri"/>
                <w:b/>
                <w:bCs/>
                <w:color w:val="000000" w:themeColor="text1"/>
                <w:u w:val="single"/>
              </w:rPr>
              <w:t>Practical tasks</w:t>
            </w:r>
            <w:r w:rsidRPr="6BF894E7">
              <w:rPr>
                <w:rFonts w:ascii="Calibri" w:hAnsi="Calibri" w:eastAsia="Calibri" w:cs="Calibri"/>
                <w:color w:val="000000" w:themeColor="text1"/>
              </w:rPr>
              <w:t xml:space="preserve"> Recipe of the week (Facebook on School website), or a recipe from the year 8 recipe bank in SharePoint: Food</w:t>
            </w:r>
          </w:p>
        </w:tc>
      </w:tr>
      <w:tr w:rsidR="002F2430" w:rsidTr="593F39D8" w14:paraId="71D64DDC" w14:textId="77777777">
        <w:tc>
          <w:tcPr>
            <w:tcW w:w="2405" w:type="dxa"/>
            <w:tcMar/>
          </w:tcPr>
          <w:p w:rsidR="002F2430" w:rsidRDefault="002777CB" w14:paraId="367E2B74" w14:textId="397C40D0">
            <w:r>
              <w:t xml:space="preserve">French </w:t>
            </w:r>
          </w:p>
        </w:tc>
        <w:tc>
          <w:tcPr>
            <w:tcW w:w="6611" w:type="dxa"/>
            <w:tcMar/>
          </w:tcPr>
          <w:p w:rsidR="008C625F" w:rsidP="008C625F" w:rsidRDefault="008C625F" w14:paraId="6808B0F9" w14:textId="2F99A832">
            <w:r>
              <w:t>Online work (set through Microsoft Teams):</w:t>
            </w:r>
            <w:r w:rsidR="2C29BF7A">
              <w:t xml:space="preserve"> assignment set on T</w:t>
            </w:r>
            <w:r w:rsidR="660E567E">
              <w:t>e</w:t>
            </w:r>
            <w:r w:rsidR="2C29BF7A">
              <w:t>ams to follow the power point on a virtual tour of France</w:t>
            </w:r>
          </w:p>
          <w:p w:rsidR="008C625F" w:rsidP="008C625F" w:rsidRDefault="008C625F" w14:paraId="307A2E3A" w14:textId="77777777"/>
          <w:p w:rsidR="002F2430" w:rsidP="008C625F" w:rsidRDefault="008C625F" w14:paraId="2155C0E8" w14:textId="6A30F4EF">
            <w:r>
              <w:t>Offline work:</w:t>
            </w:r>
            <w:r w:rsidR="3DD13460">
              <w:t xml:space="preserve"> From your research into the French charts last week choose a famous musician or group and create a poster </w:t>
            </w:r>
            <w:r w:rsidR="3928AF6C">
              <w:t>or factfile on them including where they are from, their ages, the type of music and their most famous singles and albums</w:t>
            </w:r>
          </w:p>
        </w:tc>
      </w:tr>
      <w:tr w:rsidR="002F2430" w:rsidTr="593F39D8" w14:paraId="44C52E13" w14:textId="77777777">
        <w:tc>
          <w:tcPr>
            <w:tcW w:w="2405" w:type="dxa"/>
            <w:tcMar/>
          </w:tcPr>
          <w:p w:rsidR="002F2430" w:rsidRDefault="002777CB" w14:paraId="4575D8FF" w14:textId="6ECF4E04">
            <w:r>
              <w:t>Geography</w:t>
            </w:r>
          </w:p>
        </w:tc>
        <w:tc>
          <w:tcPr>
            <w:tcW w:w="6611" w:type="dxa"/>
            <w:tcMar/>
          </w:tcPr>
          <w:p w:rsidR="002F2430" w:rsidP="039ECBCF" w:rsidRDefault="663D61B7" w14:paraId="511E5325" w14:textId="21992811">
            <w:pPr>
              <w:spacing w:beforeAutospacing="on" w:afterAutospacing="on" w:line="259" w:lineRule="auto"/>
              <w:jc w:val="both"/>
              <w:rPr>
                <w:rFonts w:ascii="Calibri" w:hAnsi="Calibri" w:eastAsia="Calibri" w:cs="Calibri"/>
              </w:rPr>
            </w:pPr>
            <w:r w:rsidRPr="039ECBCF" w:rsidR="5BC41ADE">
              <w:rPr>
                <w:rFonts w:ascii="Calibri" w:hAnsi="Calibri" w:eastAsia="Calibri" w:cs="Calibri"/>
              </w:rPr>
              <w:t xml:space="preserve">Work has been set on class charts and your teacher will be emailing additional instructions if needed.  </w:t>
            </w:r>
          </w:p>
          <w:p w:rsidR="002F2430" w:rsidP="039ECBCF" w:rsidRDefault="663D61B7" w14:paraId="55129404" w14:textId="11494FB9">
            <w:pPr>
              <w:spacing w:beforeAutospacing="on" w:afterAutospacing="on" w:line="259" w:lineRule="auto"/>
              <w:jc w:val="both"/>
              <w:rPr>
                <w:rFonts w:ascii="Calibri" w:hAnsi="Calibri" w:eastAsia="Calibri" w:cs="Calibri"/>
              </w:rPr>
            </w:pPr>
            <w:r w:rsidRPr="039ECBCF" w:rsidR="5BC41ADE">
              <w:rPr>
                <w:rFonts w:ascii="Calibri" w:hAnsi="Calibri" w:eastAsia="Calibri" w:cs="Calibri"/>
              </w:rPr>
              <w:t>Geog.2 book found on the Kerboodle website.  They will do a combination of tasks from the pages in the book as well as some short multiple-choice type online assessments</w:t>
            </w:r>
            <w:r w:rsidRPr="039ECBCF" w:rsidR="68DCE90C">
              <w:rPr>
                <w:rFonts w:ascii="Calibri" w:hAnsi="Calibri" w:eastAsia="Calibri" w:cs="Calibri"/>
              </w:rPr>
              <w:t xml:space="preserve">, </w:t>
            </w:r>
            <w:r w:rsidRPr="039ECBCF" w:rsidR="5BC41ADE">
              <w:rPr>
                <w:rFonts w:ascii="Calibri" w:hAnsi="Calibri" w:eastAsia="Calibri" w:cs="Calibri"/>
              </w:rPr>
              <w:t>working on the Asia unit.  Non-internet</w:t>
            </w:r>
            <w:r w:rsidRPr="039ECBCF" w:rsidR="4A8B9D95">
              <w:rPr>
                <w:rFonts w:ascii="Calibri" w:hAnsi="Calibri" w:eastAsia="Calibri" w:cs="Calibri"/>
              </w:rPr>
              <w:t xml:space="preserve">: </w:t>
            </w:r>
            <w:r w:rsidRPr="039ECBCF" w:rsidR="5BC41ADE">
              <w:rPr>
                <w:rFonts w:ascii="Calibri" w:hAnsi="Calibri" w:eastAsia="Calibri" w:cs="Calibri"/>
              </w:rPr>
              <w:t xml:space="preserve">work through the pages and the questions in their work packs (On Asia which can be collected from the school Library) as well as </w:t>
            </w:r>
            <w:r w:rsidRPr="039ECBCF" w:rsidR="5BC41ADE">
              <w:rPr>
                <w:rFonts w:ascii="Calibri" w:hAnsi="Calibri" w:eastAsia="Calibri" w:cs="Calibri"/>
              </w:rPr>
              <w:t>using their knowledge organiser to revise key topics and concepts.  Please take notes and complete the, ‘your turn’ questions.</w:t>
            </w:r>
          </w:p>
        </w:tc>
      </w:tr>
      <w:tr w:rsidR="008C625F" w:rsidTr="593F39D8" w14:paraId="70E7BB04" w14:textId="77777777">
        <w:tc>
          <w:tcPr>
            <w:tcW w:w="2405" w:type="dxa"/>
            <w:tcMar/>
          </w:tcPr>
          <w:p w:rsidR="008C625F" w:rsidRDefault="002777CB" w14:paraId="07951EA5" w14:textId="43650256">
            <w:r>
              <w:lastRenderedPageBreak/>
              <w:t>History</w:t>
            </w:r>
          </w:p>
        </w:tc>
        <w:tc>
          <w:tcPr>
            <w:tcW w:w="6611" w:type="dxa"/>
            <w:tcMar/>
          </w:tcPr>
          <w:p w:rsidR="008C625F" w:rsidP="008C625F" w:rsidRDefault="008C625F" w14:paraId="5F40B3F8" w14:textId="77777777">
            <w:r>
              <w:t>Online work (set through Microsoft Teams):</w:t>
            </w:r>
          </w:p>
          <w:p w:rsidR="008C625F" w:rsidP="008C625F" w:rsidRDefault="008C625F" w14:paraId="50450EFA" w14:textId="77777777"/>
          <w:p w:rsidR="008C625F" w:rsidP="008C625F" w:rsidRDefault="008C625F" w14:paraId="7EC544A7" w14:textId="14228B4E">
            <w:r w:rsidR="3B7B379E">
              <w:rPr/>
              <w:t>Offline work:</w:t>
            </w:r>
            <w:r w:rsidR="736A393D">
              <w:rPr/>
              <w:t xml:space="preserve"> Teams or find local roman history near </w:t>
            </w:r>
            <w:r w:rsidR="736A393D">
              <w:rPr/>
              <w:t>you.</w:t>
            </w:r>
            <w:r w:rsidR="736A393D">
              <w:rPr/>
              <w:t xml:space="preserve"> Find </w:t>
            </w:r>
            <w:proofErr w:type="spellStart"/>
            <w:r w:rsidR="736A393D">
              <w:rPr/>
              <w:t>burough</w:t>
            </w:r>
            <w:proofErr w:type="spellEnd"/>
            <w:r w:rsidR="736A393D">
              <w:rPr/>
              <w:t xml:space="preserve"> walls and take a picture...</w:t>
            </w:r>
            <w:proofErr w:type="spellStart"/>
            <w:r w:rsidR="736A393D">
              <w:rPr/>
              <w:t>dont</w:t>
            </w:r>
            <w:proofErr w:type="spellEnd"/>
            <w:r w:rsidR="736A393D">
              <w:rPr/>
              <w:t xml:space="preserve"> forget to social distance.</w:t>
            </w:r>
          </w:p>
        </w:tc>
      </w:tr>
      <w:tr w:rsidR="008C625F" w:rsidTr="593F39D8" w14:paraId="108BA5B6" w14:textId="77777777">
        <w:tc>
          <w:tcPr>
            <w:tcW w:w="2405" w:type="dxa"/>
            <w:tcMar/>
          </w:tcPr>
          <w:p w:rsidR="008C625F" w:rsidRDefault="002777CB" w14:paraId="1365D2E6" w14:textId="7B7E53EF">
            <w:r>
              <w:t>Maths</w:t>
            </w:r>
          </w:p>
        </w:tc>
        <w:tc>
          <w:tcPr>
            <w:tcW w:w="6611" w:type="dxa"/>
            <w:tcMar/>
          </w:tcPr>
          <w:p w:rsidR="008C625F" w:rsidP="039ECBCF" w:rsidRDefault="37FAE9C5" w14:paraId="445874F5" w14:textId="5D50FB4C">
            <w:pPr>
              <w:bidi w:val="0"/>
              <w:spacing w:beforeAutospacing="on" w:afterAutospacing="on" w:line="259" w:lineRule="auto"/>
              <w:rPr>
                <w:rFonts w:ascii="Calibri" w:hAnsi="Calibri" w:eastAsia="Calibri" w:cs="Calibri"/>
                <w:noProof w:val="0"/>
                <w:sz w:val="22"/>
                <w:szCs w:val="22"/>
                <w:lang w:val="en-GB"/>
              </w:rPr>
            </w:pPr>
            <w:r w:rsidRPr="039ECBCF" w:rsidR="1D1D5176">
              <w:rPr>
                <w:rFonts w:ascii="Segoe UI" w:hAnsi="Segoe UI" w:eastAsia="Segoe UI" w:cs="Segoe UI"/>
                <w:noProof w:val="0"/>
                <w:sz w:val="21"/>
                <w:szCs w:val="21"/>
                <w:lang w:val="en-GB"/>
              </w:rPr>
              <w:t xml:space="preserve">As we wind down to the summer holidays and as a huge well done for all your hard work this school year our gift to you this week is NO HEGARTY!!! Instead we want to see if you can escape Disneyland! If you escape take a screenshot of your victory and send it to your teacher for extra achievement points! </w:t>
            </w:r>
            <w:hyperlink r:id="Rf717f6f1ce22491b">
              <w:r w:rsidRPr="039ECBCF" w:rsidR="1D1D5176">
                <w:rPr>
                  <w:rStyle w:val="Hyperlink"/>
                  <w:rFonts w:ascii="Segoe UI" w:hAnsi="Segoe UI" w:eastAsia="Segoe UI" w:cs="Segoe UI"/>
                  <w:noProof w:val="0"/>
                  <w:color w:val="0563C1"/>
                  <w:sz w:val="21"/>
                  <w:szCs w:val="21"/>
                  <w:u w:val="single"/>
                  <w:lang w:val="en-GB"/>
                </w:rPr>
                <w:t>https://docs.google.com/presentation/d/1Ff9D2WBObEvNcWZG8N1v2AEdG3s1a2tDLCv3X7Rq1eg/edit?usp=sharing</w:t>
              </w:r>
            </w:hyperlink>
          </w:p>
        </w:tc>
      </w:tr>
      <w:tr w:rsidR="008C625F" w:rsidTr="593F39D8" w14:paraId="1381DDCC" w14:textId="77777777">
        <w:tc>
          <w:tcPr>
            <w:tcW w:w="2405" w:type="dxa"/>
            <w:tcMar/>
          </w:tcPr>
          <w:p w:rsidR="008C625F" w:rsidRDefault="002777CB" w14:paraId="60D2D23D" w14:textId="50E3FBE6">
            <w:r>
              <w:t>Performing Arts</w:t>
            </w:r>
          </w:p>
        </w:tc>
        <w:tc>
          <w:tcPr>
            <w:tcW w:w="6611" w:type="dxa"/>
            <w:tcMar/>
          </w:tcPr>
          <w:p w:rsidR="008C625F" w:rsidP="480AB4F8" w:rsidRDefault="2FCFB22B" w14:paraId="12D86AB2" w14:textId="65A4A54D">
            <w:pPr>
              <w:spacing w:line="259" w:lineRule="auto"/>
              <w:rPr>
                <w:rFonts w:ascii="Calibri" w:hAnsi="Calibri" w:eastAsia="Calibri" w:cs="Calibri"/>
              </w:rPr>
            </w:pPr>
            <w:r w:rsidRPr="480AB4F8">
              <w:rPr>
                <w:rFonts w:ascii="Calibri" w:hAnsi="Calibri" w:eastAsia="Calibri" w:cs="Calibri"/>
              </w:rPr>
              <w:t>N/A - Work set fortnightly. Ensure you have emailed Miss Bennett with your work by Thursday 9</w:t>
            </w:r>
            <w:r w:rsidRPr="480AB4F8">
              <w:rPr>
                <w:rFonts w:ascii="Calibri" w:hAnsi="Calibri" w:eastAsia="Calibri" w:cs="Calibri"/>
                <w:vertAlign w:val="superscript"/>
              </w:rPr>
              <w:t>th</w:t>
            </w:r>
            <w:r w:rsidRPr="480AB4F8">
              <w:rPr>
                <w:rFonts w:ascii="Calibri" w:hAnsi="Calibri" w:eastAsia="Calibri" w:cs="Calibri"/>
              </w:rPr>
              <w:t xml:space="preserve"> July.</w:t>
            </w:r>
          </w:p>
        </w:tc>
      </w:tr>
      <w:tr w:rsidR="008C625F" w:rsidTr="593F39D8" w14:paraId="3A63FE60" w14:textId="77777777">
        <w:tc>
          <w:tcPr>
            <w:tcW w:w="2405" w:type="dxa"/>
            <w:tcMar/>
          </w:tcPr>
          <w:p w:rsidR="008C625F" w:rsidRDefault="002777CB" w14:paraId="2035F72C" w14:textId="4318F2D8">
            <w:r>
              <w:t>RE</w:t>
            </w:r>
          </w:p>
        </w:tc>
        <w:tc>
          <w:tcPr>
            <w:tcW w:w="6611" w:type="dxa"/>
            <w:tcMar/>
          </w:tcPr>
          <w:p w:rsidR="008C625F" w:rsidP="6AECB35C" w:rsidRDefault="008C625F" w14:paraId="4039D3E3" w14:textId="0879D49C">
            <w:pPr>
              <w:bidi w:val="0"/>
              <w:spacing w:line="257" w:lineRule="auto"/>
              <w:jc w:val="left"/>
            </w:pPr>
            <w:r w:rsidRPr="6AECB35C" w:rsidR="385AD21A">
              <w:rPr>
                <w:rFonts w:ascii="Calibri" w:hAnsi="Calibri" w:eastAsia="Calibri" w:cs="Calibri"/>
                <w:b w:val="1"/>
                <w:bCs w:val="1"/>
                <w:noProof w:val="0"/>
                <w:sz w:val="22"/>
                <w:szCs w:val="22"/>
                <w:lang w:val="en-GB"/>
              </w:rPr>
              <w:t>Online work (set through Microsoft Teams)</w:t>
            </w:r>
            <w:r w:rsidRPr="6AECB35C" w:rsidR="385AD21A">
              <w:rPr>
                <w:rFonts w:ascii="Calibri" w:hAnsi="Calibri" w:eastAsia="Calibri" w:cs="Calibri"/>
                <w:noProof w:val="0"/>
                <w:sz w:val="22"/>
                <w:szCs w:val="22"/>
                <w:lang w:val="en-GB"/>
              </w:rPr>
              <w:t>: If you have a Bible at home or using your red covered New Testament and Psalms please read the Gospel of Mark. You should read chapters 1 to 5. If you do not have a Bible, please follow the link:</w:t>
            </w:r>
          </w:p>
          <w:p w:rsidR="008C625F" w:rsidP="6AECB35C" w:rsidRDefault="008C625F" w14:paraId="305A65CE" w14:textId="566B4FFF">
            <w:pPr>
              <w:bidi w:val="0"/>
              <w:spacing w:line="257" w:lineRule="auto"/>
              <w:jc w:val="left"/>
              <w:rPr>
                <w:rFonts w:ascii="Calibri" w:hAnsi="Calibri" w:eastAsia="Calibri" w:cs="Calibri"/>
                <w:noProof w:val="0"/>
                <w:color w:val="0000FF"/>
                <w:sz w:val="22"/>
                <w:szCs w:val="22"/>
                <w:lang w:val="en-GB"/>
              </w:rPr>
            </w:pPr>
          </w:p>
          <w:p w:rsidR="008C625F" w:rsidP="6AECB35C" w:rsidRDefault="008C625F" w14:paraId="096CD82C" w14:textId="33A54B47">
            <w:pPr>
              <w:bidi w:val="0"/>
              <w:spacing w:line="257" w:lineRule="auto"/>
              <w:jc w:val="left"/>
            </w:pPr>
            <w:hyperlink r:id="Rd67baa88d6f74dbe">
              <w:r w:rsidRPr="6AECB35C" w:rsidR="385AD21A">
                <w:rPr>
                  <w:rStyle w:val="Hyperlink"/>
                  <w:rFonts w:ascii="Calibri" w:hAnsi="Calibri" w:eastAsia="Calibri" w:cs="Calibri"/>
                  <w:noProof w:val="0"/>
                  <w:color w:val="0000FF"/>
                  <w:sz w:val="22"/>
                  <w:szCs w:val="22"/>
                  <w:lang w:val="en-GB"/>
                </w:rPr>
                <w:t>https://www.biblegateway.com/passage/?search=Mark+1&amp;version=NIV</w:t>
              </w:r>
            </w:hyperlink>
          </w:p>
          <w:p w:rsidR="008C625F" w:rsidP="6AECB35C" w:rsidRDefault="008C625F" w14:paraId="1AB2DDD1" w14:textId="6A20BF26">
            <w:pPr>
              <w:bidi w:val="0"/>
              <w:spacing w:line="257" w:lineRule="auto"/>
              <w:jc w:val="left"/>
              <w:rPr>
                <w:rFonts w:ascii="Calibri" w:hAnsi="Calibri" w:eastAsia="Calibri" w:cs="Calibri"/>
                <w:b w:val="1"/>
                <w:bCs w:val="1"/>
                <w:noProof w:val="0"/>
                <w:sz w:val="22"/>
                <w:szCs w:val="22"/>
                <w:lang w:val="en-GB"/>
              </w:rPr>
            </w:pPr>
          </w:p>
          <w:p w:rsidR="008C625F" w:rsidP="6AECB35C" w:rsidRDefault="008C625F" w14:paraId="24C5DAA6" w14:textId="6C096425">
            <w:pPr>
              <w:bidi w:val="0"/>
              <w:spacing w:line="257" w:lineRule="auto"/>
              <w:jc w:val="left"/>
            </w:pPr>
            <w:r w:rsidRPr="6AECB35C" w:rsidR="385AD21A">
              <w:rPr>
                <w:rFonts w:ascii="Calibri" w:hAnsi="Calibri" w:eastAsia="Calibri" w:cs="Calibri"/>
                <w:b w:val="1"/>
                <w:bCs w:val="1"/>
                <w:noProof w:val="0"/>
                <w:sz w:val="22"/>
                <w:szCs w:val="22"/>
                <w:lang w:val="en-GB"/>
              </w:rPr>
              <w:t>Offline work</w:t>
            </w:r>
            <w:r w:rsidRPr="6AECB35C" w:rsidR="385AD21A">
              <w:rPr>
                <w:rFonts w:ascii="Calibri" w:hAnsi="Calibri" w:eastAsia="Calibri" w:cs="Calibri"/>
                <w:noProof w:val="0"/>
                <w:sz w:val="22"/>
                <w:szCs w:val="22"/>
                <w:lang w:val="en-GB"/>
              </w:rPr>
              <w:t xml:space="preserve">: If you have a Bible at home or using your red covered New Testament and Psalms please read the Gospel of Mark. You should read chapters 1 to 5. </w:t>
            </w:r>
          </w:p>
          <w:p w:rsidR="008C625F" w:rsidP="6AECB35C" w:rsidRDefault="008C625F" w14:paraId="41EEDE47" w14:textId="2E50E5B1">
            <w:pPr>
              <w:bidi w:val="0"/>
              <w:spacing w:line="257" w:lineRule="auto"/>
              <w:jc w:val="left"/>
              <w:rPr>
                <w:rFonts w:ascii="Calibri" w:hAnsi="Calibri" w:eastAsia="Calibri" w:cs="Calibri"/>
                <w:b w:val="1"/>
                <w:bCs w:val="1"/>
                <w:noProof w:val="0"/>
                <w:sz w:val="22"/>
                <w:szCs w:val="22"/>
                <w:lang w:val="en-GB"/>
              </w:rPr>
            </w:pPr>
          </w:p>
          <w:p w:rsidR="008C625F" w:rsidP="6AECB35C" w:rsidRDefault="008C625F" w14:paraId="234C5D1D" w14:textId="4240ECA4">
            <w:pPr>
              <w:bidi w:val="0"/>
              <w:spacing w:line="257" w:lineRule="auto"/>
              <w:jc w:val="left"/>
            </w:pPr>
            <w:r w:rsidRPr="6AECB35C" w:rsidR="385AD21A">
              <w:rPr>
                <w:rFonts w:ascii="Calibri" w:hAnsi="Calibri" w:eastAsia="Calibri" w:cs="Calibri"/>
                <w:b w:val="1"/>
                <w:bCs w:val="1"/>
                <w:noProof w:val="0"/>
                <w:sz w:val="22"/>
                <w:szCs w:val="22"/>
                <w:lang w:val="en-GB"/>
              </w:rPr>
              <w:t>You should spend at least 60 minutes on these tasks.</w:t>
            </w:r>
          </w:p>
          <w:p w:rsidR="008C625F" w:rsidP="6AECB35C" w:rsidRDefault="008C625F" w14:paraId="1C3413A2" w14:textId="1FDBF8F3">
            <w:pPr>
              <w:bidi w:val="0"/>
              <w:spacing w:line="257" w:lineRule="auto"/>
              <w:jc w:val="left"/>
              <w:rPr>
                <w:rFonts w:ascii="Calibri" w:hAnsi="Calibri" w:eastAsia="Calibri" w:cs="Calibri"/>
                <w:b w:val="1"/>
                <w:bCs w:val="1"/>
                <w:noProof w:val="0"/>
                <w:sz w:val="22"/>
                <w:szCs w:val="22"/>
                <w:lang w:val="en-GB"/>
              </w:rPr>
            </w:pPr>
          </w:p>
          <w:p w:rsidR="008C625F" w:rsidP="6AECB35C" w:rsidRDefault="008C625F" w14:paraId="6A9DAA30" w14:textId="7CBFF16B">
            <w:pPr>
              <w:bidi w:val="0"/>
              <w:spacing w:line="257" w:lineRule="auto"/>
              <w:jc w:val="left"/>
            </w:pPr>
            <w:r w:rsidRPr="6AECB35C" w:rsidR="385AD21A">
              <w:rPr>
                <w:rFonts w:ascii="Calibri" w:hAnsi="Calibri" w:eastAsia="Calibri" w:cs="Calibri"/>
                <w:b w:val="1"/>
                <w:bCs w:val="1"/>
                <w:noProof w:val="0"/>
                <w:sz w:val="22"/>
                <w:szCs w:val="22"/>
                <w:lang w:val="en-GB"/>
              </w:rPr>
              <w:t>Extension Task</w:t>
            </w:r>
            <w:r w:rsidRPr="6AECB35C" w:rsidR="385AD21A">
              <w:rPr>
                <w:rFonts w:ascii="Calibri" w:hAnsi="Calibri" w:eastAsia="Calibri" w:cs="Calibri"/>
                <w:noProof w:val="0"/>
                <w:sz w:val="22"/>
                <w:szCs w:val="22"/>
                <w:lang w:val="en-GB"/>
              </w:rPr>
              <w:t xml:space="preserve">: Watch the following clip </w:t>
            </w:r>
            <w:hyperlink r:id="Rff266ba46ad84745">
              <w:r w:rsidRPr="6AECB35C" w:rsidR="385AD21A">
                <w:rPr>
                  <w:rStyle w:val="Hyperlink"/>
                  <w:rFonts w:ascii="Calibri" w:hAnsi="Calibri" w:eastAsia="Calibri" w:cs="Calibri"/>
                  <w:noProof w:val="0"/>
                  <w:color w:val="0000FF"/>
                  <w:sz w:val="22"/>
                  <w:szCs w:val="22"/>
                  <w:lang w:val="en-GB"/>
                </w:rPr>
                <w:t>https://www.youtube.com/watch?v=JjOgcMQXvSc</w:t>
              </w:r>
            </w:hyperlink>
            <w:r w:rsidRPr="6AECB35C" w:rsidR="385AD21A">
              <w:rPr>
                <w:rFonts w:ascii="Calibri" w:hAnsi="Calibri" w:eastAsia="Calibri" w:cs="Calibri"/>
                <w:noProof w:val="0"/>
                <w:sz w:val="22"/>
                <w:szCs w:val="22"/>
                <w:lang w:val="en-GB"/>
              </w:rPr>
              <w:t xml:space="preserve"> what was your favourite story? Why was it your favourite story?</w:t>
            </w:r>
          </w:p>
          <w:p w:rsidR="008C625F" w:rsidP="6AECB35C" w:rsidRDefault="008C625F" w14:paraId="62AD0738" w14:textId="3B7CF4B5">
            <w:pPr>
              <w:bidi w:val="0"/>
              <w:spacing w:line="257" w:lineRule="auto"/>
              <w:jc w:val="left"/>
              <w:rPr>
                <w:rFonts w:ascii="Calibri" w:hAnsi="Calibri" w:eastAsia="Calibri" w:cs="Calibri"/>
                <w:b w:val="1"/>
                <w:bCs w:val="1"/>
                <w:noProof w:val="0"/>
                <w:sz w:val="22"/>
                <w:szCs w:val="22"/>
                <w:highlight w:val="yellow"/>
                <w:lang w:val="en-GB"/>
              </w:rPr>
            </w:pPr>
          </w:p>
          <w:p w:rsidR="008C625F" w:rsidP="6AECB35C" w:rsidRDefault="008C625F" w14:paraId="2348CBE4" w14:textId="0984CD28">
            <w:pPr>
              <w:bidi w:val="0"/>
              <w:spacing w:line="257" w:lineRule="auto"/>
              <w:jc w:val="left"/>
            </w:pPr>
            <w:r w:rsidRPr="6AECB35C" w:rsidR="385AD21A">
              <w:rPr>
                <w:rFonts w:ascii="Calibri" w:hAnsi="Calibri" w:eastAsia="Calibri" w:cs="Calibri"/>
                <w:b w:val="1"/>
                <w:bCs w:val="1"/>
                <w:noProof w:val="0"/>
                <w:sz w:val="22"/>
                <w:szCs w:val="22"/>
                <w:highlight w:val="yellow"/>
                <w:lang w:val="en-GB"/>
              </w:rPr>
              <w:t>Every two weeks</w:t>
            </w:r>
            <w:r w:rsidRPr="6AECB35C" w:rsidR="385AD21A">
              <w:rPr>
                <w:rFonts w:ascii="Calibri" w:hAnsi="Calibri" w:eastAsia="Calibri" w:cs="Calibri"/>
                <w:noProof w:val="0"/>
                <w:sz w:val="22"/>
                <w:szCs w:val="22"/>
                <w:highlight w:val="yellow"/>
                <w:lang w:val="en-GB"/>
              </w:rPr>
              <w:t xml:space="preserve"> - Please make sure that you send a photo of your completed work to your RE teacher.</w:t>
            </w:r>
            <w:r w:rsidRPr="6AECB35C" w:rsidR="385AD21A">
              <w:rPr>
                <w:rFonts w:ascii="Calibri" w:hAnsi="Calibri" w:eastAsia="Calibri" w:cs="Calibri"/>
                <w:noProof w:val="0"/>
                <w:sz w:val="22"/>
                <w:szCs w:val="22"/>
                <w:lang w:val="en-GB"/>
              </w:rPr>
              <w:t xml:space="preserve"> </w:t>
            </w:r>
          </w:p>
          <w:p w:rsidR="008C625F" w:rsidP="6AECB35C" w:rsidRDefault="008C625F" w14:paraId="54CC8F92" w14:textId="23F75667">
            <w:pPr>
              <w:bidi w:val="0"/>
              <w:spacing w:line="257" w:lineRule="auto"/>
              <w:jc w:val="left"/>
              <w:rPr>
                <w:rFonts w:ascii="Calibri" w:hAnsi="Calibri" w:eastAsia="Calibri" w:cs="Calibri"/>
                <w:b w:val="1"/>
                <w:bCs w:val="1"/>
                <w:noProof w:val="0"/>
                <w:sz w:val="22"/>
                <w:szCs w:val="22"/>
                <w:highlight w:val="yellow"/>
                <w:lang w:val="en-GB"/>
              </w:rPr>
            </w:pPr>
          </w:p>
          <w:p w:rsidR="008C625F" w:rsidP="6AECB35C" w:rsidRDefault="008C625F" w14:paraId="51580FD3" w14:textId="30F45919">
            <w:pPr>
              <w:bidi w:val="0"/>
              <w:spacing w:line="257" w:lineRule="auto"/>
              <w:jc w:val="left"/>
            </w:pPr>
            <w:r w:rsidRPr="6AECB35C" w:rsidR="385AD21A">
              <w:rPr>
                <w:rFonts w:ascii="Calibri" w:hAnsi="Calibri" w:eastAsia="Calibri" w:cs="Calibri"/>
                <w:b w:val="1"/>
                <w:bCs w:val="1"/>
                <w:noProof w:val="0"/>
                <w:sz w:val="22"/>
                <w:szCs w:val="22"/>
                <w:highlight w:val="yellow"/>
                <w:lang w:val="en-GB"/>
              </w:rPr>
              <w:t xml:space="preserve">Help &amp; Support - </w:t>
            </w:r>
            <w:r w:rsidRPr="6AECB35C" w:rsidR="385AD21A">
              <w:rPr>
                <w:rFonts w:ascii="Calibri" w:hAnsi="Calibri" w:eastAsia="Calibri" w:cs="Calibri"/>
                <w:noProof w:val="0"/>
                <w:sz w:val="22"/>
                <w:szCs w:val="22"/>
                <w:highlight w:val="yellow"/>
                <w:lang w:val="en-GB"/>
              </w:rPr>
              <w:t>If you have any issues please email your teacher directly, thank you for all your hard work.</w:t>
            </w:r>
          </w:p>
        </w:tc>
      </w:tr>
      <w:tr w:rsidR="008C625F" w:rsidTr="593F39D8" w14:paraId="7E136CB2" w14:textId="77777777">
        <w:tc>
          <w:tcPr>
            <w:tcW w:w="2405" w:type="dxa"/>
            <w:tcMar/>
          </w:tcPr>
          <w:p w:rsidR="008C625F" w:rsidRDefault="002777CB" w14:paraId="63D09B75" w14:textId="54CC11CD">
            <w:r>
              <w:t>Science</w:t>
            </w:r>
          </w:p>
        </w:tc>
        <w:tc>
          <w:tcPr>
            <w:tcW w:w="6611" w:type="dxa"/>
            <w:tcMar/>
          </w:tcPr>
          <w:p w:rsidR="008C625F" w:rsidP="45A2D0F2" w:rsidRDefault="7DA53017" w14:paraId="06CA2061" w14:textId="012D497B">
            <w:pPr>
              <w:spacing w:beforeAutospacing="1" w:line="259" w:lineRule="auto"/>
              <w:jc w:val="both"/>
              <w:rPr>
                <w:rFonts w:ascii="Calibri" w:hAnsi="Calibri" w:eastAsia="Calibri" w:cs="Calibri"/>
              </w:rPr>
            </w:pPr>
            <w:r w:rsidRPr="45A2D0F2">
              <w:rPr>
                <w:rFonts w:ascii="Calibri" w:hAnsi="Calibri" w:eastAsia="Calibri" w:cs="Calibri"/>
              </w:rPr>
              <w:t>Log in to Kerboodle for activities on Biology and Chemistry. Question booklets in Share point Science folder (these are dated). Instructions on Microsoft Teams.</w:t>
            </w:r>
          </w:p>
          <w:p w:rsidR="008C625F" w:rsidP="45A2D0F2" w:rsidRDefault="7DA53017" w14:paraId="2CD599BF" w14:textId="3270683F">
            <w:pPr>
              <w:spacing w:beforeAutospacing="1" w:line="259" w:lineRule="auto"/>
              <w:jc w:val="both"/>
              <w:rPr>
                <w:rFonts w:ascii="Calibri" w:hAnsi="Calibri" w:eastAsia="Calibri" w:cs="Calibri"/>
              </w:rPr>
            </w:pPr>
            <w:r w:rsidRPr="45A2D0F2">
              <w:rPr>
                <w:rFonts w:ascii="Calibri" w:hAnsi="Calibri" w:eastAsia="Calibri" w:cs="Calibri"/>
                <w:b/>
                <w:bCs/>
              </w:rPr>
              <w:t xml:space="preserve">Look out for: </w:t>
            </w:r>
          </w:p>
          <w:p w:rsidR="008C625F" w:rsidP="45A2D0F2" w:rsidRDefault="7DA53017" w14:paraId="1F0A2BEB" w14:textId="7E14B5DA">
            <w:pPr>
              <w:spacing w:beforeAutospacing="1" w:line="259" w:lineRule="auto"/>
              <w:jc w:val="both"/>
              <w:rPr>
                <w:rFonts w:ascii="Calibri" w:hAnsi="Calibri" w:eastAsia="Calibri" w:cs="Calibri"/>
              </w:rPr>
            </w:pPr>
            <w:r w:rsidRPr="45A2D0F2">
              <w:rPr>
                <w:rFonts w:ascii="Calibri" w:hAnsi="Calibri" w:eastAsia="Calibri" w:cs="Calibri"/>
                <w:b/>
                <w:bCs/>
              </w:rPr>
              <w:t xml:space="preserve">1. Work on Seneca Learning, </w:t>
            </w:r>
            <w:r w:rsidRPr="45A2D0F2">
              <w:rPr>
                <w:rFonts w:ascii="Calibri" w:hAnsi="Calibri" w:eastAsia="Calibri" w:cs="Calibri"/>
                <w:b/>
                <w:bCs/>
                <w:u w:val="single"/>
              </w:rPr>
              <w:t>check your email from your Science teacher</w:t>
            </w:r>
            <w:r w:rsidRPr="45A2D0F2">
              <w:rPr>
                <w:rFonts w:ascii="Calibri" w:hAnsi="Calibri" w:eastAsia="Calibri" w:cs="Calibri"/>
                <w:b/>
                <w:bCs/>
              </w:rPr>
              <w:t>.</w:t>
            </w:r>
          </w:p>
          <w:p w:rsidR="008C625F" w:rsidP="45A2D0F2" w:rsidRDefault="7DA53017" w14:paraId="084303D6" w14:textId="0CB2C4C5">
            <w:pPr>
              <w:spacing w:beforeAutospacing="1" w:line="259" w:lineRule="auto"/>
              <w:jc w:val="both"/>
              <w:rPr>
                <w:rFonts w:ascii="Calibri" w:hAnsi="Calibri" w:eastAsia="Calibri" w:cs="Calibri"/>
              </w:rPr>
            </w:pPr>
            <w:r w:rsidRPr="45A2D0F2">
              <w:rPr>
                <w:rFonts w:ascii="Calibri" w:hAnsi="Calibri" w:eastAsia="Calibri" w:cs="Calibri"/>
                <w:b/>
                <w:bCs/>
              </w:rPr>
              <w:t xml:space="preserve">2. </w:t>
            </w:r>
            <w:r w:rsidRPr="45A2D0F2">
              <w:rPr>
                <w:rFonts w:ascii="Calibri" w:hAnsi="Calibri" w:eastAsia="Calibri" w:cs="Calibri"/>
                <w:b/>
                <w:bCs/>
                <w:u w:val="single"/>
              </w:rPr>
              <w:t>Online lessons</w:t>
            </w:r>
            <w:r w:rsidRPr="45A2D0F2">
              <w:rPr>
                <w:rFonts w:ascii="Calibri" w:hAnsi="Calibri" w:eastAsia="Calibri" w:cs="Calibri"/>
                <w:b/>
                <w:bCs/>
              </w:rPr>
              <w:t xml:space="preserve"> invites for these through Microsoft Teams</w:t>
            </w:r>
          </w:p>
          <w:p w:rsidR="008C625F" w:rsidP="45A2D0F2" w:rsidRDefault="008C625F" w14:paraId="416F487B" w14:textId="2C5170A8">
            <w:pPr>
              <w:spacing w:beforeAutospacing="1" w:line="259" w:lineRule="auto"/>
              <w:jc w:val="both"/>
              <w:rPr>
                <w:rFonts w:ascii="Calibri" w:hAnsi="Calibri" w:eastAsia="Calibri" w:cs="Calibri"/>
              </w:rPr>
            </w:pPr>
          </w:p>
          <w:p w:rsidR="008C625F" w:rsidP="45A2D0F2" w:rsidRDefault="7DA53017" w14:paraId="44AC108D" w14:textId="722C3041">
            <w:pPr>
              <w:spacing w:beforeAutospacing="1" w:line="259" w:lineRule="auto"/>
              <w:jc w:val="both"/>
              <w:rPr>
                <w:rFonts w:ascii="Calibri" w:hAnsi="Calibri" w:eastAsia="Calibri" w:cs="Calibri"/>
              </w:rPr>
            </w:pPr>
            <w:r w:rsidRPr="45A2D0F2">
              <w:rPr>
                <w:rFonts w:ascii="Calibri" w:hAnsi="Calibri" w:eastAsia="Calibri" w:cs="Calibri"/>
                <w:b/>
                <w:bCs/>
              </w:rPr>
              <w:t>Check out Microsoft Stream for Masterclasses</w:t>
            </w:r>
          </w:p>
          <w:p w:rsidR="008C625F" w:rsidP="45A2D0F2" w:rsidRDefault="7DA53017" w14:paraId="6AAB4301" w14:textId="6E8C3BD3">
            <w:pPr>
              <w:spacing w:beforeAutospacing="1" w:line="259" w:lineRule="auto"/>
              <w:jc w:val="both"/>
              <w:rPr>
                <w:rFonts w:ascii="Calibri" w:hAnsi="Calibri" w:eastAsia="Calibri" w:cs="Calibri"/>
              </w:rPr>
            </w:pPr>
            <w:r w:rsidRPr="45A2D0F2">
              <w:rPr>
                <w:rFonts w:ascii="Calibri" w:hAnsi="Calibri" w:eastAsia="Calibri" w:cs="Calibri"/>
                <w:b/>
                <w:bCs/>
              </w:rPr>
              <w:t>1. ‘Science Night Sky Challenge’.</w:t>
            </w:r>
          </w:p>
          <w:p w:rsidR="008C625F" w:rsidP="45A2D0F2" w:rsidRDefault="7DA53017" w14:paraId="4BBC1FFA" w14:textId="09709C89">
            <w:pPr>
              <w:spacing w:beforeAutospacing="1" w:line="259" w:lineRule="auto"/>
              <w:jc w:val="both"/>
              <w:rPr>
                <w:rFonts w:ascii="Calibri" w:hAnsi="Calibri" w:eastAsia="Calibri" w:cs="Calibri"/>
              </w:rPr>
            </w:pPr>
            <w:r w:rsidRPr="45A2D0F2">
              <w:rPr>
                <w:rFonts w:ascii="Calibri" w:hAnsi="Calibri" w:eastAsia="Calibri" w:cs="Calibri"/>
                <w:b/>
                <w:bCs/>
              </w:rPr>
              <w:t>2. ‘Open University Coronavirus course’</w:t>
            </w:r>
          </w:p>
          <w:p w:rsidR="008C625F" w:rsidP="45A2D0F2" w:rsidRDefault="7DA53017" w14:paraId="6F5ECBC0" w14:textId="5601C498">
            <w:pPr>
              <w:spacing w:beforeAutospacing="1" w:line="259" w:lineRule="auto"/>
              <w:jc w:val="both"/>
              <w:rPr>
                <w:rFonts w:ascii="Calibri" w:hAnsi="Calibri" w:eastAsia="Calibri" w:cs="Calibri"/>
              </w:rPr>
            </w:pPr>
            <w:r w:rsidRPr="45A2D0F2">
              <w:rPr>
                <w:rFonts w:ascii="Calibri" w:hAnsi="Calibri" w:eastAsia="Calibri" w:cs="Calibri"/>
                <w:b/>
                <w:bCs/>
              </w:rPr>
              <w:t>3. ‘Chemistry gridlocks’</w:t>
            </w:r>
          </w:p>
          <w:p w:rsidR="008C625F" w:rsidP="45A2D0F2" w:rsidRDefault="008C625F" w14:paraId="7A4586C3" w14:textId="17F5980D">
            <w:pPr>
              <w:spacing w:beforeAutospacing="1" w:line="259" w:lineRule="auto"/>
              <w:jc w:val="both"/>
              <w:rPr>
                <w:rFonts w:ascii="Calibri" w:hAnsi="Calibri" w:eastAsia="Calibri" w:cs="Calibri"/>
              </w:rPr>
            </w:pPr>
          </w:p>
          <w:p w:rsidR="008C625F" w:rsidP="45A2D0F2" w:rsidRDefault="7DA53017" w14:paraId="5074B8A8" w14:textId="308CB36F">
            <w:pPr>
              <w:spacing w:beforeAutospacing="1" w:line="259" w:lineRule="auto"/>
              <w:jc w:val="both"/>
              <w:rPr>
                <w:rFonts w:ascii="Calibri" w:hAnsi="Calibri" w:eastAsia="Calibri" w:cs="Calibri"/>
              </w:rPr>
            </w:pPr>
            <w:r w:rsidRPr="45A2D0F2">
              <w:rPr>
                <w:rFonts w:ascii="Calibri" w:hAnsi="Calibri" w:eastAsia="Calibri" w:cs="Calibri"/>
              </w:rPr>
              <w:t xml:space="preserve">Limited internet access: </w:t>
            </w:r>
            <w:r w:rsidRPr="45A2D0F2">
              <w:rPr>
                <w:rFonts w:ascii="Calibri" w:hAnsi="Calibri" w:eastAsia="Calibri" w:cs="Calibri"/>
                <w:b/>
                <w:bCs/>
                <w:u w:val="single"/>
              </w:rPr>
              <w:t>Get in touch with your teacher and they will email you work.</w:t>
            </w:r>
          </w:p>
          <w:p w:rsidR="008C625F" w:rsidP="45A2D0F2" w:rsidRDefault="008C625F" w14:paraId="0FC8928D" w14:textId="02F4A4AA">
            <w:pPr>
              <w:spacing w:beforeAutospacing="1" w:line="259" w:lineRule="auto"/>
              <w:jc w:val="both"/>
              <w:rPr>
                <w:rFonts w:ascii="Calibri" w:hAnsi="Calibri" w:eastAsia="Calibri" w:cs="Calibri"/>
              </w:rPr>
            </w:pPr>
          </w:p>
          <w:p w:rsidR="008C625F" w:rsidP="45A2D0F2" w:rsidRDefault="7DA53017" w14:paraId="54E8B277" w14:textId="4C70CE6F">
            <w:pPr>
              <w:spacing w:line="259" w:lineRule="auto"/>
              <w:rPr>
                <w:rFonts w:ascii="Calibri" w:hAnsi="Calibri" w:eastAsia="Calibri" w:cs="Calibri"/>
              </w:rPr>
            </w:pPr>
            <w:r w:rsidRPr="45A2D0F2">
              <w:rPr>
                <w:rFonts w:ascii="Calibri" w:hAnsi="Calibri" w:eastAsia="Calibri" w:cs="Calibri"/>
                <w:b/>
                <w:bCs/>
              </w:rPr>
              <w:t>No internet access:</w:t>
            </w:r>
            <w:r w:rsidRPr="45A2D0F2">
              <w:rPr>
                <w:rFonts w:ascii="Calibri" w:hAnsi="Calibri" w:eastAsia="Calibri" w:cs="Calibri"/>
              </w:rPr>
              <w:t xml:space="preserve"> Use your Knowledge Organiser to create a series of revision poster or Mind maps for each topic. </w:t>
            </w:r>
            <w:r w:rsidRPr="45A2D0F2" w:rsidR="38693E4A">
              <w:rPr>
                <w:rFonts w:ascii="Calibri" w:hAnsi="Calibri" w:eastAsia="Calibri" w:cs="Calibri"/>
              </w:rPr>
              <w:t xml:space="preserve">Physics 2 Chapter 2 Energy. </w:t>
            </w:r>
            <w:r w:rsidRPr="45A2D0F2">
              <w:rPr>
                <w:rFonts w:ascii="Calibri" w:hAnsi="Calibri" w:eastAsia="Calibri" w:cs="Calibri"/>
              </w:rPr>
              <w:t>Continue to complete your question books.</w:t>
            </w:r>
          </w:p>
        </w:tc>
      </w:tr>
      <w:tr w:rsidR="637E3148" w:rsidTr="593F39D8" w14:paraId="4D56FA26" w14:textId="77777777">
        <w:tc>
          <w:tcPr>
            <w:tcW w:w="2405" w:type="dxa"/>
            <w:tcMar/>
          </w:tcPr>
          <w:p w:rsidR="471E2AD5" w:rsidP="637E3148" w:rsidRDefault="471E2AD5" w14:paraId="215A313A" w14:textId="5412DD8C">
            <w:r>
              <w:lastRenderedPageBreak/>
              <w:t>PE</w:t>
            </w:r>
          </w:p>
        </w:tc>
        <w:tc>
          <w:tcPr>
            <w:tcW w:w="6611" w:type="dxa"/>
            <w:tcMar/>
          </w:tcPr>
          <w:p w:rsidR="637E3148" w:rsidP="2406E23D" w:rsidRDefault="511F3B4E" w14:paraId="7786080B" w14:textId="1329E532">
            <w:pPr>
              <w:spacing w:line="259" w:lineRule="auto"/>
              <w:rPr>
                <w:rFonts w:ascii="Calibri" w:hAnsi="Calibri" w:eastAsia="Calibri" w:cs="Calibri"/>
              </w:rPr>
            </w:pPr>
            <w:r w:rsidRPr="2406E23D">
              <w:rPr>
                <w:rFonts w:ascii="Calibri" w:hAnsi="Calibri" w:eastAsia="Calibri" w:cs="Calibri"/>
                <w:b/>
                <w:bCs/>
              </w:rPr>
              <w:t xml:space="preserve">This week's it’s </w:t>
            </w:r>
            <w:r w:rsidRPr="2406E23D">
              <w:rPr>
                <w:rFonts w:ascii="Calibri" w:hAnsi="Calibri" w:eastAsia="Calibri" w:cs="Calibri"/>
                <w:b/>
                <w:bCs/>
                <w:u w:val="single"/>
              </w:rPr>
              <w:t>VIRTUAL SPORTS DAY!</w:t>
            </w:r>
          </w:p>
          <w:p w:rsidR="637E3148" w:rsidP="2406E23D" w:rsidRDefault="637E3148" w14:paraId="246913AF" w14:textId="65C53786">
            <w:pPr>
              <w:spacing w:line="259" w:lineRule="auto"/>
              <w:rPr>
                <w:rFonts w:ascii="Calibri" w:hAnsi="Calibri" w:eastAsia="Calibri" w:cs="Calibri"/>
              </w:rPr>
            </w:pPr>
          </w:p>
          <w:p w:rsidR="637E3148" w:rsidP="2406E23D" w:rsidRDefault="00A93936" w14:paraId="4A389C3D" w14:textId="270F5A26">
            <w:pPr>
              <w:spacing w:line="259" w:lineRule="auto"/>
              <w:rPr>
                <w:rFonts w:ascii="Calibri" w:hAnsi="Calibri" w:eastAsia="Calibri" w:cs="Calibri"/>
              </w:rPr>
            </w:pPr>
            <w:hyperlink r:id="rId10">
              <w:r w:rsidRPr="2406E23D" w:rsidR="511F3B4E">
                <w:rPr>
                  <w:rStyle w:val="Hyperlink"/>
                  <w:rFonts w:ascii="Calibri" w:hAnsi="Calibri" w:eastAsia="Calibri" w:cs="Calibri"/>
                  <w:b/>
                  <w:bCs/>
                  <w:color w:val="0563C1"/>
                </w:rPr>
                <w:t>ACCESS SPORTS DAY HERE</w:t>
              </w:r>
            </w:hyperlink>
          </w:p>
          <w:p w:rsidR="637E3148" w:rsidP="2406E23D" w:rsidRDefault="637E3148" w14:paraId="66F7119A" w14:textId="1E5F099A">
            <w:pPr>
              <w:spacing w:line="259" w:lineRule="auto"/>
              <w:rPr>
                <w:rFonts w:ascii="Calibri" w:hAnsi="Calibri" w:eastAsia="Calibri" w:cs="Calibri"/>
              </w:rPr>
            </w:pPr>
          </w:p>
          <w:p w:rsidR="637E3148" w:rsidP="2406E23D" w:rsidRDefault="511F3B4E" w14:paraId="246430DF" w14:textId="6D0D5995">
            <w:pPr>
              <w:spacing w:line="259" w:lineRule="auto"/>
              <w:rPr>
                <w:rFonts w:ascii="Calibri" w:hAnsi="Calibri" w:eastAsia="Calibri" w:cs="Calibri"/>
              </w:rPr>
            </w:pPr>
            <w:r w:rsidRPr="2406E23D">
              <w:rPr>
                <w:rFonts w:ascii="Calibri" w:hAnsi="Calibri" w:eastAsia="Calibri" w:cs="Calibri"/>
                <w:b/>
                <w:bCs/>
              </w:rPr>
              <w:t xml:space="preserve">There are 10 challenges to complete and we hope to see as many of you as possible taking part. It’s really simple to follow, just work through the challenge on each slide and record your scores on the last slide in the table. </w:t>
            </w:r>
          </w:p>
          <w:p w:rsidR="637E3148" w:rsidP="2406E23D" w:rsidRDefault="637E3148" w14:paraId="17872F11" w14:textId="41E8C988">
            <w:pPr>
              <w:spacing w:line="259" w:lineRule="auto"/>
              <w:rPr>
                <w:rFonts w:ascii="Calibri" w:hAnsi="Calibri" w:eastAsia="Calibri" w:cs="Calibri"/>
              </w:rPr>
            </w:pPr>
          </w:p>
          <w:p w:rsidR="637E3148" w:rsidP="2406E23D" w:rsidRDefault="511F3B4E" w14:paraId="3E5F6BCB" w14:textId="6BC14BA9">
            <w:pPr>
              <w:spacing w:line="259" w:lineRule="auto"/>
              <w:rPr>
                <w:rFonts w:ascii="Calibri" w:hAnsi="Calibri" w:eastAsia="Calibri" w:cs="Calibri"/>
              </w:rPr>
            </w:pPr>
            <w:r w:rsidRPr="2406E23D">
              <w:rPr>
                <w:rFonts w:ascii="Calibri" w:hAnsi="Calibri" w:eastAsia="Calibri" w:cs="Calibri"/>
                <w:b/>
                <w:bCs/>
              </w:rPr>
              <w:t>Make sure to let Mrs Holgate know your scores via email (</w:t>
            </w:r>
            <w:hyperlink r:id="rId11">
              <w:r w:rsidRPr="2406E23D">
                <w:rPr>
                  <w:rStyle w:val="Hyperlink"/>
                  <w:rFonts w:ascii="Calibri" w:hAnsi="Calibri" w:eastAsia="Calibri" w:cs="Calibri"/>
                  <w:b/>
                  <w:bCs/>
                </w:rPr>
                <w:t>julie.holgate@sjchs.uk</w:t>
              </w:r>
            </w:hyperlink>
            <w:r w:rsidRPr="2406E23D">
              <w:rPr>
                <w:rFonts w:ascii="Calibri" w:hAnsi="Calibri" w:eastAsia="Calibri" w:cs="Calibri"/>
                <w:b/>
                <w:bCs/>
              </w:rPr>
              <w:t>) there are prizes available!</w:t>
            </w:r>
          </w:p>
          <w:p w:rsidR="637E3148" w:rsidP="2406E23D" w:rsidRDefault="637E3148" w14:paraId="415EF086" w14:textId="332D6F43">
            <w:pPr>
              <w:spacing w:line="259" w:lineRule="auto"/>
              <w:rPr>
                <w:rFonts w:ascii="Calibri" w:hAnsi="Calibri" w:eastAsia="Calibri" w:cs="Calibri"/>
              </w:rPr>
            </w:pPr>
          </w:p>
          <w:p w:rsidR="637E3148" w:rsidP="2406E23D" w:rsidRDefault="511F3B4E" w14:paraId="7BDEA93F" w14:textId="49C8E509">
            <w:pPr>
              <w:spacing w:line="259" w:lineRule="auto"/>
              <w:rPr>
                <w:rFonts w:ascii="Calibri" w:hAnsi="Calibri" w:eastAsia="Calibri" w:cs="Calibri"/>
              </w:rPr>
            </w:pPr>
            <w:r w:rsidRPr="2406E23D">
              <w:rPr>
                <w:rFonts w:ascii="Calibri" w:hAnsi="Calibri" w:eastAsia="Calibri" w:cs="Calibri"/>
              </w:rPr>
              <w:t>There’s also still time to enter the 3K challenge by sending evidence of your 3km effort to Mr Simpson (</w:t>
            </w:r>
            <w:hyperlink r:id="rId12">
              <w:r w:rsidRPr="2406E23D">
                <w:rPr>
                  <w:rStyle w:val="Hyperlink"/>
                  <w:rFonts w:ascii="Calibri" w:hAnsi="Calibri" w:eastAsia="Calibri" w:cs="Calibri"/>
                  <w:color w:val="0563C1"/>
                </w:rPr>
                <w:t>graeme.simpson@sjchs.uk</w:t>
              </w:r>
            </w:hyperlink>
            <w:r w:rsidRPr="2406E23D">
              <w:rPr>
                <w:rFonts w:ascii="Calibri" w:hAnsi="Calibri" w:eastAsia="Calibri" w:cs="Calibri"/>
              </w:rPr>
              <w:t xml:space="preserve">) for an achievement point and chance to win a JD Sports voucher to be drawn in the last week of term. </w:t>
            </w:r>
          </w:p>
          <w:p w:rsidR="637E3148" w:rsidP="593F39D8" w:rsidRDefault="511F3B4E" w14:paraId="3F6B5A06" w14:textId="1B3B7949">
            <w:pPr>
              <w:pStyle w:val="Normal"/>
              <w:spacing w:line="259" w:lineRule="auto"/>
              <w:rPr>
                <w:rFonts w:ascii="Calibri" w:hAnsi="Calibri" w:eastAsia="Calibri" w:cs="Calibri"/>
              </w:rPr>
            </w:pPr>
            <w:r w:rsidRPr="593F39D8" w:rsidR="511F3B4E">
              <w:rPr>
                <w:rFonts w:ascii="Calibri" w:hAnsi="Calibri" w:eastAsia="Calibri" w:cs="Calibri"/>
              </w:rPr>
              <w:t>Follow our new PE Instagram page @sjchspe to see what’s going on throughout the St Joseph’s PE community.</w:t>
            </w:r>
          </w:p>
          <w:p w:rsidR="637E3148" w:rsidP="637E3148" w:rsidRDefault="637E3148" w14:paraId="4B7AAC53" w14:textId="292F6C49">
            <w:pPr>
              <w:spacing w:line="259" w:lineRule="auto"/>
              <w:jc w:val="both"/>
              <w:rPr>
                <w:rFonts w:ascii="Calibri" w:hAnsi="Calibri" w:eastAsia="Calibri" w:cs="Calibri"/>
              </w:rPr>
            </w:pPr>
          </w:p>
        </w:tc>
      </w:tr>
    </w:tbl>
    <w:p w:rsidR="3D7E0E38" w:rsidP="3D7E0E38" w:rsidRDefault="3D7E0E38" w14:paraId="40691221" w14:textId="25598436">
      <w:pPr>
        <w:rPr>
          <w:rFonts w:ascii="Calibri" w:hAnsi="Calibri" w:eastAsia="Calibri" w:cs="Calibri"/>
          <w:b/>
          <w:bCs/>
        </w:rPr>
      </w:pPr>
    </w:p>
    <w:p w:rsidR="15B87D10" w:rsidP="593F39D8" w:rsidRDefault="15B87D10" w14:paraId="23946910" w14:textId="5A23AFB1">
      <w:pPr>
        <w:spacing w:after="0" w:afterAutospacing="off"/>
        <w:rPr>
          <w:rFonts w:ascii="Calibri" w:hAnsi="Calibri" w:eastAsia="Calibri" w:cs="Calibri"/>
        </w:rPr>
      </w:pPr>
      <w:r w:rsidRPr="593F39D8" w:rsidR="15B87D10">
        <w:rPr>
          <w:rFonts w:ascii="Calibri" w:hAnsi="Calibri" w:eastAsia="Calibri" w:cs="Calibri"/>
          <w:b w:val="1"/>
          <w:bCs w:val="1"/>
        </w:rPr>
        <w:t>Virtual Talks (</w:t>
      </w:r>
      <w:proofErr w:type="spellStart"/>
      <w:r w:rsidRPr="593F39D8" w:rsidR="15B87D10">
        <w:rPr>
          <w:rFonts w:ascii="Calibri" w:hAnsi="Calibri" w:eastAsia="Calibri" w:cs="Calibri"/>
          <w:b w:val="1"/>
          <w:bCs w:val="1"/>
        </w:rPr>
        <w:t>VTalks</w:t>
      </w:r>
      <w:proofErr w:type="spellEnd"/>
      <w:r w:rsidRPr="593F39D8" w:rsidR="15B87D10">
        <w:rPr>
          <w:rFonts w:ascii="Calibri" w:hAnsi="Calibri" w:eastAsia="Calibri" w:cs="Calibri"/>
          <w:b w:val="1"/>
          <w:bCs w:val="1"/>
        </w:rPr>
        <w:t>)</w:t>
      </w:r>
    </w:p>
    <w:p w:rsidR="008C625F" w:rsidP="593F39D8" w:rsidRDefault="008C625F" w14:paraId="4421FC9A" w14:textId="77777777">
      <w:pPr>
        <w:spacing w:after="0" w:afterAutospacing="off"/>
        <w:rPr>
          <w:rFonts w:ascii="Calibri" w:hAnsi="Calibri" w:eastAsia="Calibri" w:cs="Calibri"/>
          <w:b w:val="1"/>
          <w:bCs w:val="1"/>
        </w:rPr>
      </w:pPr>
    </w:p>
    <w:p w:rsidR="15B87D10" w:rsidP="593F39D8" w:rsidRDefault="15B87D10" w14:paraId="7A0624A2" w14:textId="1E37220D">
      <w:pPr>
        <w:spacing w:after="0" w:afterAutospacing="off"/>
        <w:rPr>
          <w:rFonts w:ascii="Calibri" w:hAnsi="Calibri" w:eastAsia="Calibri" w:cs="Calibri"/>
        </w:rPr>
      </w:pPr>
      <w:r w:rsidRPr="593F39D8" w:rsidR="15B87D10">
        <w:rPr>
          <w:rFonts w:ascii="Calibri" w:hAnsi="Calibri" w:eastAsia="Calibri" w:cs="Calibri"/>
          <w:b w:val="1"/>
          <w:bCs w:val="1"/>
        </w:rPr>
        <w:t xml:space="preserve">How to access </w:t>
      </w:r>
      <w:proofErr w:type="spellStart"/>
      <w:r w:rsidRPr="593F39D8" w:rsidR="15B87D10">
        <w:rPr>
          <w:rFonts w:ascii="Calibri" w:hAnsi="Calibri" w:eastAsia="Calibri" w:cs="Calibri"/>
          <w:b w:val="1"/>
          <w:bCs w:val="1"/>
        </w:rPr>
        <w:t>VTalks</w:t>
      </w:r>
      <w:proofErr w:type="spellEnd"/>
    </w:p>
    <w:p w:rsidR="15B87D10" w:rsidP="593F39D8" w:rsidRDefault="15B87D10" w14:paraId="7C287D76" w14:textId="1EA439C4">
      <w:pPr>
        <w:spacing w:after="0" w:afterAutospacing="off"/>
        <w:rPr>
          <w:rFonts w:ascii="Calibri" w:hAnsi="Calibri" w:eastAsia="Calibri" w:cs="Calibri"/>
        </w:rPr>
      </w:pPr>
      <w:r w:rsidRPr="593F39D8" w:rsidR="15B87D10">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15B87D10" w:rsidP="593F39D8" w:rsidRDefault="00A93936" w14:paraId="34F0B162" w14:textId="6D1CF92D">
      <w:pPr>
        <w:spacing w:after="0" w:afterAutospacing="off"/>
        <w:rPr>
          <w:rFonts w:ascii="Calibri" w:hAnsi="Calibri" w:eastAsia="Calibri" w:cs="Calibri"/>
        </w:rPr>
      </w:pPr>
      <w:hyperlink r:id="Rcabadac3eb124e46">
        <w:r w:rsidRPr="593F39D8" w:rsidR="15B87D10">
          <w:rPr>
            <w:rStyle w:val="Hyperlink"/>
            <w:rFonts w:ascii="Calibri" w:hAnsi="Calibri" w:eastAsia="Calibri" w:cs="Calibri"/>
            <w:color w:val="0563C1"/>
          </w:rPr>
          <w:t>https://www.speakersforschools.org/inspiration/vtalks/upcoming-vtalks/</w:t>
        </w:r>
      </w:hyperlink>
      <w:r w:rsidRPr="593F39D8" w:rsidR="15B87D10">
        <w:rPr>
          <w:rFonts w:ascii="Calibri" w:hAnsi="Calibri" w:eastAsia="Calibri" w:cs="Calibri"/>
        </w:rPr>
        <w:t xml:space="preserve"> </w:t>
      </w:r>
    </w:p>
    <w:p w:rsidR="008C625F" w:rsidP="593F39D8" w:rsidRDefault="008C625F" w14:paraId="49D72101" w14:textId="77777777">
      <w:pPr>
        <w:spacing w:after="0" w:afterAutospacing="off"/>
        <w:rPr>
          <w:rFonts w:ascii="Calibri" w:hAnsi="Calibri" w:eastAsia="Calibri" w:cs="Calibri"/>
        </w:rPr>
      </w:pPr>
    </w:p>
    <w:p w:rsidR="5C49CE2B" w:rsidP="593F39D8" w:rsidRDefault="5C49CE2B" w14:paraId="768700B5" w14:textId="204F2618">
      <w:pPr>
        <w:spacing w:after="0" w:afterAutospacing="off"/>
      </w:pPr>
      <w:r w:rsidR="5C49CE2B">
        <w:rPr/>
        <w:t xml:space="preserve">Please </w:t>
      </w:r>
      <w:r w:rsidR="001D2556">
        <w:rPr/>
        <w:t xml:space="preserve">make sure that you respond to </w:t>
      </w:r>
      <w:r w:rsidR="005D305E">
        <w:rPr/>
        <w:t xml:space="preserve">your </w:t>
      </w:r>
      <w:r w:rsidR="0073493D">
        <w:rPr/>
        <w:t>tutors’</w:t>
      </w:r>
      <w:r w:rsidR="005D305E">
        <w:rPr/>
        <w:t xml:space="preserve"> weekly email:</w:t>
      </w:r>
    </w:p>
    <w:p w:rsidRPr="003A0411" w:rsidR="003A0411" w:rsidP="593F39D8" w:rsidRDefault="003A0411" w14:paraId="1FB6F83A" w14:textId="77777777">
      <w:pPr>
        <w:spacing w:after="0" w:afterAutospacing="off"/>
        <w:rPr>
          <w:u w:val="single"/>
        </w:rPr>
      </w:pPr>
      <w:r w:rsidR="003A0411">
        <w:rPr/>
        <w:t xml:space="preserve">St Bernadette: </w:t>
      </w:r>
      <w:hyperlink r:id="R0427ac8ee2b84571">
        <w:r w:rsidRPr="593F39D8" w:rsidR="003A0411">
          <w:rPr>
            <w:rStyle w:val="Hyperlink"/>
          </w:rPr>
          <w:t>Philip.Andrews@sjchs.uk</w:t>
        </w:r>
      </w:hyperlink>
    </w:p>
    <w:p w:rsidRPr="003A0411" w:rsidR="003A0411" w:rsidP="593F39D8" w:rsidRDefault="003A0411" w14:paraId="495D97E5" w14:textId="77777777">
      <w:pPr>
        <w:spacing w:after="0" w:afterAutospacing="off"/>
      </w:pPr>
      <w:r w:rsidR="003A0411">
        <w:rPr/>
        <w:t xml:space="preserve">St Mother Teresa: </w:t>
      </w:r>
      <w:hyperlink r:id="R0c17b82d31a04ef8">
        <w:r w:rsidRPr="593F39D8" w:rsidR="003A0411">
          <w:rPr>
            <w:rStyle w:val="Hyperlink"/>
          </w:rPr>
          <w:t>Rachel.Callion@sjchs.uk</w:t>
        </w:r>
      </w:hyperlink>
    </w:p>
    <w:p w:rsidRPr="003A0411" w:rsidR="003A0411" w:rsidP="593F39D8" w:rsidRDefault="003A0411" w14:paraId="26990954" w14:textId="77777777">
      <w:pPr>
        <w:spacing w:after="0" w:afterAutospacing="off"/>
      </w:pPr>
      <w:r w:rsidR="003A0411">
        <w:rPr/>
        <w:t xml:space="preserve">St Padre Pio: </w:t>
      </w:r>
      <w:hyperlink r:id="R91af1ae359e240d8">
        <w:r w:rsidRPr="593F39D8" w:rsidR="003A0411">
          <w:rPr>
            <w:rStyle w:val="Hyperlink"/>
          </w:rPr>
          <w:t>Julie.holgate@sjchs.uk</w:t>
        </w:r>
      </w:hyperlink>
    </w:p>
    <w:p w:rsidRPr="003A0411" w:rsidR="003A0411" w:rsidP="593F39D8" w:rsidRDefault="003A0411" w14:paraId="5807ACE3" w14:textId="77777777">
      <w:pPr>
        <w:spacing w:after="0" w:afterAutospacing="off"/>
        <w:rPr>
          <w:u w:val="single"/>
        </w:rPr>
      </w:pPr>
      <w:r w:rsidR="003A0411">
        <w:rPr/>
        <w:t xml:space="preserve">St Francis: </w:t>
      </w:r>
      <w:hyperlink r:id="R6f4a030694b74a9c">
        <w:r w:rsidRPr="593F39D8" w:rsidR="003A0411">
          <w:rPr>
            <w:rStyle w:val="Hyperlink"/>
          </w:rPr>
          <w:t>Joanne.Fowler@sjchs.uk</w:t>
        </w:r>
      </w:hyperlink>
    </w:p>
    <w:p w:rsidRPr="003A0411" w:rsidR="003A0411" w:rsidP="593F39D8" w:rsidRDefault="003A0411" w14:paraId="39806458" w14:textId="77777777">
      <w:pPr>
        <w:spacing w:after="0" w:afterAutospacing="off"/>
      </w:pPr>
      <w:r w:rsidR="003A0411">
        <w:rPr/>
        <w:t xml:space="preserve">St Patrick: </w:t>
      </w:r>
      <w:hyperlink r:id="Rf0bc9061298644e4">
        <w:r w:rsidRPr="593F39D8" w:rsidR="003A0411">
          <w:rPr>
            <w:rStyle w:val="Hyperlink"/>
          </w:rPr>
          <w:t>Linzi.Donaldson@sjchs.uk</w:t>
        </w:r>
      </w:hyperlink>
    </w:p>
    <w:p w:rsidR="03EC8958" w:rsidP="03EC8958" w:rsidRDefault="03EC8958" w14:paraId="411F1CB8" w14:textId="1626594A"/>
    <w:p w:rsidR="03EC8958" w:rsidP="03EC8958" w:rsidRDefault="03EC8958" w14:paraId="07E1B185" w14:textId="2EEB9130"/>
    <w:sectPr w:rsidR="03EC8958">
      <w:head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36" w:rsidP="004C4DD4" w:rsidRDefault="00A93936" w14:paraId="69D51505" w14:textId="77777777">
      <w:pPr>
        <w:spacing w:after="0" w:line="240" w:lineRule="auto"/>
      </w:pPr>
      <w:r>
        <w:separator/>
      </w:r>
    </w:p>
  </w:endnote>
  <w:endnote w:type="continuationSeparator" w:id="0">
    <w:p w:rsidR="00A93936" w:rsidP="004C4DD4" w:rsidRDefault="00A93936" w14:paraId="0D7D4C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36" w:rsidP="004C4DD4" w:rsidRDefault="00A93936" w14:paraId="08C27DF8" w14:textId="77777777">
      <w:pPr>
        <w:spacing w:after="0" w:line="240" w:lineRule="auto"/>
      </w:pPr>
      <w:r>
        <w:separator/>
      </w:r>
    </w:p>
  </w:footnote>
  <w:footnote w:type="continuationSeparator" w:id="0">
    <w:p w:rsidR="00A93936" w:rsidP="004C4DD4" w:rsidRDefault="00A93936" w14:paraId="202D1C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4DD4" w:rsidRDefault="004C4DD4" w14:paraId="08C374D4" w14:textId="1FDC7F29">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6AECB35C">
      <w:rPr/>
      <w:t/>
    </w:r>
    <w:r w:rsidR="039ECBCF">
      <w:rPr/>
      <w:t/>
    </w:r>
    <w:r w:rsidR="55E2B1ED">
      <w:rPr/>
      <w:t/>
    </w:r>
    <w:r w:rsidR="593F39D8">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96"/>
    <w:multiLevelType w:val="hybridMultilevel"/>
    <w:tmpl w:val="428C4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E16F5"/>
    <w:multiLevelType w:val="hybridMultilevel"/>
    <w:tmpl w:val="134EE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1D4D66"/>
    <w:multiLevelType w:val="hybridMultilevel"/>
    <w:tmpl w:val="03681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074B32"/>
    <w:multiLevelType w:val="hybridMultilevel"/>
    <w:tmpl w:val="1F2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139BD"/>
    <w:multiLevelType w:val="hybridMultilevel"/>
    <w:tmpl w:val="95BCF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C94310"/>
    <w:multiLevelType w:val="hybridMultilevel"/>
    <w:tmpl w:val="F9B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FB544C4"/>
    <w:multiLevelType w:val="hybridMultilevel"/>
    <w:tmpl w:val="BC129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C84404"/>
    <w:multiLevelType w:val="hybridMultilevel"/>
    <w:tmpl w:val="3CE47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8"/>
  </w:num>
  <w:num w:numId="4">
    <w:abstractNumId w:val="1"/>
  </w:num>
  <w:num w:numId="5">
    <w:abstractNumId w:val="7"/>
  </w:num>
  <w:num w:numId="6">
    <w:abstractNumId w:val="3"/>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74ECB"/>
    <w:rsid w:val="00097495"/>
    <w:rsid w:val="000A17B3"/>
    <w:rsid w:val="000F7684"/>
    <w:rsid w:val="00106AB0"/>
    <w:rsid w:val="001501A5"/>
    <w:rsid w:val="001C3632"/>
    <w:rsid w:val="001C6269"/>
    <w:rsid w:val="001D2556"/>
    <w:rsid w:val="001F1837"/>
    <w:rsid w:val="001F6536"/>
    <w:rsid w:val="00251F0C"/>
    <w:rsid w:val="002777CB"/>
    <w:rsid w:val="002C653A"/>
    <w:rsid w:val="002E37DA"/>
    <w:rsid w:val="002F2430"/>
    <w:rsid w:val="00375DB2"/>
    <w:rsid w:val="003A0411"/>
    <w:rsid w:val="003D3E15"/>
    <w:rsid w:val="004A4CCB"/>
    <w:rsid w:val="004C4DD4"/>
    <w:rsid w:val="00507C01"/>
    <w:rsid w:val="005D2C6C"/>
    <w:rsid w:val="005D305E"/>
    <w:rsid w:val="0062655C"/>
    <w:rsid w:val="00630366"/>
    <w:rsid w:val="006337F7"/>
    <w:rsid w:val="0073493D"/>
    <w:rsid w:val="008157B9"/>
    <w:rsid w:val="00850773"/>
    <w:rsid w:val="00863FB5"/>
    <w:rsid w:val="008C625F"/>
    <w:rsid w:val="008D0BC8"/>
    <w:rsid w:val="008D42E2"/>
    <w:rsid w:val="00957A10"/>
    <w:rsid w:val="009B03E4"/>
    <w:rsid w:val="009F6A03"/>
    <w:rsid w:val="009F79A3"/>
    <w:rsid w:val="00A56BEB"/>
    <w:rsid w:val="00A93936"/>
    <w:rsid w:val="00AF787A"/>
    <w:rsid w:val="00B05194"/>
    <w:rsid w:val="00B37A2B"/>
    <w:rsid w:val="00B5277D"/>
    <w:rsid w:val="00BF058A"/>
    <w:rsid w:val="00C342A1"/>
    <w:rsid w:val="00C3764D"/>
    <w:rsid w:val="00CA6560"/>
    <w:rsid w:val="00D03C2D"/>
    <w:rsid w:val="00D3255E"/>
    <w:rsid w:val="00D5568E"/>
    <w:rsid w:val="00D91792"/>
    <w:rsid w:val="00D95CD2"/>
    <w:rsid w:val="00DB57E1"/>
    <w:rsid w:val="00E22FBA"/>
    <w:rsid w:val="00E65FF2"/>
    <w:rsid w:val="00EA3372"/>
    <w:rsid w:val="00EC1BA9"/>
    <w:rsid w:val="00EF3F49"/>
    <w:rsid w:val="00F01B9C"/>
    <w:rsid w:val="00FD5861"/>
    <w:rsid w:val="01F5A314"/>
    <w:rsid w:val="0218031F"/>
    <w:rsid w:val="029221DB"/>
    <w:rsid w:val="02B4F5D0"/>
    <w:rsid w:val="039ECBCF"/>
    <w:rsid w:val="03EC8958"/>
    <w:rsid w:val="04DE2B6A"/>
    <w:rsid w:val="05224459"/>
    <w:rsid w:val="0555DB1C"/>
    <w:rsid w:val="0598D8EE"/>
    <w:rsid w:val="05E85287"/>
    <w:rsid w:val="06824C90"/>
    <w:rsid w:val="06A295DD"/>
    <w:rsid w:val="07F96CC7"/>
    <w:rsid w:val="095A2913"/>
    <w:rsid w:val="0975390E"/>
    <w:rsid w:val="0995E1F2"/>
    <w:rsid w:val="09B8595E"/>
    <w:rsid w:val="0A18B65F"/>
    <w:rsid w:val="0A9035E7"/>
    <w:rsid w:val="0B0936F7"/>
    <w:rsid w:val="0B8E7616"/>
    <w:rsid w:val="0C6648B5"/>
    <w:rsid w:val="0CFA6CDF"/>
    <w:rsid w:val="0D1739D1"/>
    <w:rsid w:val="0D2B3868"/>
    <w:rsid w:val="0E1DAC8D"/>
    <w:rsid w:val="0EDCED95"/>
    <w:rsid w:val="107AE060"/>
    <w:rsid w:val="1138215C"/>
    <w:rsid w:val="12824DEA"/>
    <w:rsid w:val="1298DC5C"/>
    <w:rsid w:val="14EA96BC"/>
    <w:rsid w:val="1504EDED"/>
    <w:rsid w:val="1585E047"/>
    <w:rsid w:val="15B87D10"/>
    <w:rsid w:val="1761C9F5"/>
    <w:rsid w:val="18583216"/>
    <w:rsid w:val="19527204"/>
    <w:rsid w:val="1B60850B"/>
    <w:rsid w:val="1BC91E3F"/>
    <w:rsid w:val="1C0CDB85"/>
    <w:rsid w:val="1D1D5176"/>
    <w:rsid w:val="1D6B97CC"/>
    <w:rsid w:val="1E74CC18"/>
    <w:rsid w:val="1E959182"/>
    <w:rsid w:val="1EFE18D8"/>
    <w:rsid w:val="1F2F70D8"/>
    <w:rsid w:val="1F6EFAB6"/>
    <w:rsid w:val="1F9861F8"/>
    <w:rsid w:val="201A1CC6"/>
    <w:rsid w:val="207C8C94"/>
    <w:rsid w:val="2096ABF3"/>
    <w:rsid w:val="20C97A7B"/>
    <w:rsid w:val="20E2BD85"/>
    <w:rsid w:val="21A780D5"/>
    <w:rsid w:val="21A7D3B6"/>
    <w:rsid w:val="23598E1F"/>
    <w:rsid w:val="2406E23D"/>
    <w:rsid w:val="2415AEED"/>
    <w:rsid w:val="25777B95"/>
    <w:rsid w:val="25802810"/>
    <w:rsid w:val="259D02BE"/>
    <w:rsid w:val="25A702F4"/>
    <w:rsid w:val="274E7240"/>
    <w:rsid w:val="279CE600"/>
    <w:rsid w:val="27AC3ABF"/>
    <w:rsid w:val="2929581A"/>
    <w:rsid w:val="29531A1E"/>
    <w:rsid w:val="2B2E44B6"/>
    <w:rsid w:val="2B69ADF1"/>
    <w:rsid w:val="2BC892E8"/>
    <w:rsid w:val="2C22C7F1"/>
    <w:rsid w:val="2C29BF7A"/>
    <w:rsid w:val="2DA0FA26"/>
    <w:rsid w:val="2DA8E098"/>
    <w:rsid w:val="2DEDA505"/>
    <w:rsid w:val="2E954333"/>
    <w:rsid w:val="2EB1AFF5"/>
    <w:rsid w:val="2F989EF4"/>
    <w:rsid w:val="2FCFB22B"/>
    <w:rsid w:val="3006606B"/>
    <w:rsid w:val="30180002"/>
    <w:rsid w:val="30ABFFC8"/>
    <w:rsid w:val="30E9C324"/>
    <w:rsid w:val="3207D274"/>
    <w:rsid w:val="32485FD1"/>
    <w:rsid w:val="32A08FCC"/>
    <w:rsid w:val="32B37741"/>
    <w:rsid w:val="3450F6AF"/>
    <w:rsid w:val="355DED8D"/>
    <w:rsid w:val="35B69AC5"/>
    <w:rsid w:val="369029D6"/>
    <w:rsid w:val="37378DB3"/>
    <w:rsid w:val="37FAE9C5"/>
    <w:rsid w:val="385AD21A"/>
    <w:rsid w:val="38693E4A"/>
    <w:rsid w:val="38696BCA"/>
    <w:rsid w:val="38B3CE1C"/>
    <w:rsid w:val="3928AF6C"/>
    <w:rsid w:val="3932E50C"/>
    <w:rsid w:val="3933D33E"/>
    <w:rsid w:val="39BC32B1"/>
    <w:rsid w:val="3B7B379E"/>
    <w:rsid w:val="3C7101DD"/>
    <w:rsid w:val="3C86726D"/>
    <w:rsid w:val="3CA9CA7B"/>
    <w:rsid w:val="3CFA4F44"/>
    <w:rsid w:val="3D0EDFD9"/>
    <w:rsid w:val="3D569088"/>
    <w:rsid w:val="3D589CD0"/>
    <w:rsid w:val="3D7E0E38"/>
    <w:rsid w:val="3DB4D273"/>
    <w:rsid w:val="3DD13460"/>
    <w:rsid w:val="3DF4C522"/>
    <w:rsid w:val="3E1001D2"/>
    <w:rsid w:val="3E6703F1"/>
    <w:rsid w:val="3E68FCFF"/>
    <w:rsid w:val="3E71EA46"/>
    <w:rsid w:val="3E75187A"/>
    <w:rsid w:val="3E7B51AF"/>
    <w:rsid w:val="3F173CD2"/>
    <w:rsid w:val="3F3B7CA3"/>
    <w:rsid w:val="3FD1286D"/>
    <w:rsid w:val="3FEDEAE4"/>
    <w:rsid w:val="414089A3"/>
    <w:rsid w:val="4186E8F8"/>
    <w:rsid w:val="41CD556D"/>
    <w:rsid w:val="42018864"/>
    <w:rsid w:val="4215526E"/>
    <w:rsid w:val="42D5F537"/>
    <w:rsid w:val="42F903BB"/>
    <w:rsid w:val="43BE1F1B"/>
    <w:rsid w:val="43CB6CB1"/>
    <w:rsid w:val="44323A01"/>
    <w:rsid w:val="4479AEA8"/>
    <w:rsid w:val="45156015"/>
    <w:rsid w:val="45427F29"/>
    <w:rsid w:val="454F8D4C"/>
    <w:rsid w:val="45A2D0F2"/>
    <w:rsid w:val="46136AD2"/>
    <w:rsid w:val="467BEB4A"/>
    <w:rsid w:val="46BF46EE"/>
    <w:rsid w:val="46C3F9C5"/>
    <w:rsid w:val="4711C1AD"/>
    <w:rsid w:val="471E2AD5"/>
    <w:rsid w:val="480AB4F8"/>
    <w:rsid w:val="4A8B9D95"/>
    <w:rsid w:val="4A93DC20"/>
    <w:rsid w:val="4B259C8B"/>
    <w:rsid w:val="4BAE8F2A"/>
    <w:rsid w:val="4BF44BC7"/>
    <w:rsid w:val="4C885C3C"/>
    <w:rsid w:val="4D371B5B"/>
    <w:rsid w:val="4DE22EB4"/>
    <w:rsid w:val="4E4EC40D"/>
    <w:rsid w:val="4E911B61"/>
    <w:rsid w:val="4F1A064C"/>
    <w:rsid w:val="4FE87F8E"/>
    <w:rsid w:val="50454120"/>
    <w:rsid w:val="511F3B4E"/>
    <w:rsid w:val="513CD083"/>
    <w:rsid w:val="515310D6"/>
    <w:rsid w:val="52CBF3CF"/>
    <w:rsid w:val="52D65E5A"/>
    <w:rsid w:val="530EC642"/>
    <w:rsid w:val="5331E276"/>
    <w:rsid w:val="53EB242B"/>
    <w:rsid w:val="5456B815"/>
    <w:rsid w:val="558813DE"/>
    <w:rsid w:val="55CDCE42"/>
    <w:rsid w:val="55E2B1ED"/>
    <w:rsid w:val="57324F9D"/>
    <w:rsid w:val="57350C01"/>
    <w:rsid w:val="579BD96D"/>
    <w:rsid w:val="57F2F159"/>
    <w:rsid w:val="58272887"/>
    <w:rsid w:val="590F2611"/>
    <w:rsid w:val="593F39D8"/>
    <w:rsid w:val="59464C67"/>
    <w:rsid w:val="5A04F094"/>
    <w:rsid w:val="5A566DDC"/>
    <w:rsid w:val="5A6F31C8"/>
    <w:rsid w:val="5AB930D2"/>
    <w:rsid w:val="5ACE4B5F"/>
    <w:rsid w:val="5BC41ADE"/>
    <w:rsid w:val="5BE60D45"/>
    <w:rsid w:val="5C431CC3"/>
    <w:rsid w:val="5C49CE2B"/>
    <w:rsid w:val="5D6EC771"/>
    <w:rsid w:val="5DD5CEEB"/>
    <w:rsid w:val="5F32F006"/>
    <w:rsid w:val="5FD9E66F"/>
    <w:rsid w:val="608C77A4"/>
    <w:rsid w:val="617947CE"/>
    <w:rsid w:val="618C3C17"/>
    <w:rsid w:val="6248AECD"/>
    <w:rsid w:val="62672ADD"/>
    <w:rsid w:val="63147912"/>
    <w:rsid w:val="6372408D"/>
    <w:rsid w:val="637E3148"/>
    <w:rsid w:val="65B99B7D"/>
    <w:rsid w:val="65C284B4"/>
    <w:rsid w:val="660E567E"/>
    <w:rsid w:val="663D61B7"/>
    <w:rsid w:val="67584BB5"/>
    <w:rsid w:val="67A0EEE4"/>
    <w:rsid w:val="68D654A4"/>
    <w:rsid w:val="68DCE90C"/>
    <w:rsid w:val="6995F176"/>
    <w:rsid w:val="6A7883CE"/>
    <w:rsid w:val="6A9238B0"/>
    <w:rsid w:val="6AECB35C"/>
    <w:rsid w:val="6AEEC17C"/>
    <w:rsid w:val="6BF894E7"/>
    <w:rsid w:val="6C2E50EE"/>
    <w:rsid w:val="6D078B0D"/>
    <w:rsid w:val="6D247B90"/>
    <w:rsid w:val="6D628BDF"/>
    <w:rsid w:val="6DA9C8AB"/>
    <w:rsid w:val="6E5E0164"/>
    <w:rsid w:val="6F6DD37C"/>
    <w:rsid w:val="6FAA7825"/>
    <w:rsid w:val="6FC390D2"/>
    <w:rsid w:val="700907CD"/>
    <w:rsid w:val="7184D0F2"/>
    <w:rsid w:val="72131D55"/>
    <w:rsid w:val="72D47342"/>
    <w:rsid w:val="736A393D"/>
    <w:rsid w:val="73C34F32"/>
    <w:rsid w:val="74773159"/>
    <w:rsid w:val="7491BE30"/>
    <w:rsid w:val="74ABEC53"/>
    <w:rsid w:val="74E90ED9"/>
    <w:rsid w:val="75E58FCE"/>
    <w:rsid w:val="76ACAF4B"/>
    <w:rsid w:val="77401CBC"/>
    <w:rsid w:val="7856441F"/>
    <w:rsid w:val="78689F4C"/>
    <w:rsid w:val="790318F3"/>
    <w:rsid w:val="7A278CAD"/>
    <w:rsid w:val="7A49623B"/>
    <w:rsid w:val="7A54E078"/>
    <w:rsid w:val="7A8F01C0"/>
    <w:rsid w:val="7AC9DD65"/>
    <w:rsid w:val="7AD7D1CE"/>
    <w:rsid w:val="7C99494F"/>
    <w:rsid w:val="7CC82526"/>
    <w:rsid w:val="7D403EC4"/>
    <w:rsid w:val="7DA53017"/>
    <w:rsid w:val="7E0CD5A4"/>
    <w:rsid w:val="7EE7C93A"/>
    <w:rsid w:val="7F91E540"/>
    <w:rsid w:val="7FA3F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C625F"/>
    <w:rPr>
      <w:color w:val="954F72" w:themeColor="followedHyperlink"/>
      <w:u w:val="single"/>
    </w:rPr>
  </w:style>
  <w:style w:type="character" w:styleId="UnresolvedMention">
    <w:name w:val="Unresolved Mention"/>
    <w:basedOn w:val="DefaultParagraphFont"/>
    <w:uiPriority w:val="99"/>
    <w:semiHidden/>
    <w:unhideWhenUsed/>
    <w:rsid w:val="003A0411"/>
    <w:rPr>
      <w:color w:val="605E5C"/>
      <w:shd w:val="clear" w:color="auto" w:fill="E1DFDD"/>
    </w:rPr>
  </w:style>
  <w:style w:type="paragraph" w:styleId="ListParagraph">
    <w:name w:val="List Paragraph"/>
    <w:basedOn w:val="Normal"/>
    <w:uiPriority w:val="34"/>
    <w:qFormat/>
    <w:rsid w:val="001C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 w:id="13997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graeme.simpson@sjchs.uk" TargetMode="Externa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ulie.holgate@sjchs.uk" TargetMode="External" Id="rId11" /><Relationship Type="http://schemas.openxmlformats.org/officeDocument/2006/relationships/styles" Target="styles.xml" Id="rId5" /><Relationship Type="http://schemas.openxmlformats.org/officeDocument/2006/relationships/hyperlink" Target="https://stjosephscatholichigh.sharepoint.com/:p:/r/sites/pe/_layouts/15/Doc.aspx?sourcedoc=%7BBB0D001C-FD1A-49EC-8658-D57734AA52AB%7D&amp;file=Virtual%20Sports%20Day%202020.pptx&amp;action=edit&amp;mobileredirect=true"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iblegateway.com/passage/?search=Mark+1&amp;version=NIV" TargetMode="External" Id="Rd67baa88d6f74dbe" /><Relationship Type="http://schemas.openxmlformats.org/officeDocument/2006/relationships/hyperlink" Target="https://www.youtube.com/watch?v=JjOgcMQXvSc" TargetMode="External" Id="Rff266ba46ad84745" /><Relationship Type="http://schemas.openxmlformats.org/officeDocument/2006/relationships/hyperlink" Target="https://nrich.maths.org/9465" TargetMode="External" Id="R757015ac4d5046b0" /><Relationship Type="http://schemas.openxmlformats.org/officeDocument/2006/relationships/hyperlink" Target="https://docs.google.com/presentation/d/1Ff9D2WBObEvNcWZG8N1v2AEdG3s1a2tDLCv3X7Rq1eg/edit?usp=sharing" TargetMode="External" Id="Rf717f6f1ce22491b" /><Relationship Type="http://schemas.openxmlformats.org/officeDocument/2006/relationships/hyperlink" Target="https://www.speakersforschools.org/inspiration/vtalks/upcoming-vtalks/" TargetMode="External" Id="Rcabadac3eb124e46" /><Relationship Type="http://schemas.openxmlformats.org/officeDocument/2006/relationships/hyperlink" Target="mailto:Philip.Andrews@sjchs.uk" TargetMode="External" Id="R0427ac8ee2b84571" /><Relationship Type="http://schemas.openxmlformats.org/officeDocument/2006/relationships/hyperlink" Target="mailto:Rachel.Callion@sjchs.uk" TargetMode="External" Id="R0c17b82d31a04ef8" /><Relationship Type="http://schemas.openxmlformats.org/officeDocument/2006/relationships/hyperlink" Target="mailto:Julie.holgate@sjchs.uk" TargetMode="External" Id="R91af1ae359e240d8" /><Relationship Type="http://schemas.openxmlformats.org/officeDocument/2006/relationships/hyperlink" Target="mailto:Joanne.Fowler@sjchs.uk" TargetMode="External" Id="R6f4a030694b74a9c" /><Relationship Type="http://schemas.openxmlformats.org/officeDocument/2006/relationships/hyperlink" Target="mailto:Linzi.Donaldson@sjchs.uk" TargetMode="External" Id="Rf0bc9061298644e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1F286-C0FD-4699-8FE5-6966541D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Mrs Gatley</lastModifiedBy>
  <revision>45</revision>
  <dcterms:created xsi:type="dcterms:W3CDTF">2020-05-13T08:29:00.0000000Z</dcterms:created>
  <dcterms:modified xsi:type="dcterms:W3CDTF">2020-07-06T08:18:28.4193002Z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