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23DB" w:rsidRPr="00C623DB" w:rsidRDefault="00C623DB" w:rsidP="00C623DB">
      <w:r w:rsidRPr="00C623DB">
        <w:t>Art and Photography Key information  </w:t>
      </w:r>
    </w:p>
    <w:p w:rsidR="00C623DB" w:rsidRPr="00C623DB" w:rsidRDefault="00C623DB" w:rsidP="00C623DB">
      <w:pPr>
        <w:rPr>
          <w:b/>
          <w:bCs/>
        </w:rPr>
      </w:pPr>
      <w:r w:rsidRPr="00C623DB">
        <w:rPr>
          <w:b/>
          <w:bCs/>
          <w:i/>
          <w:iCs/>
        </w:rPr>
        <w:t xml:space="preserve">“Art should be something that liberates your soul, provokes the imagination and encourages people to go </w:t>
      </w:r>
      <w:proofErr w:type="gramStart"/>
      <w:r w:rsidRPr="00C623DB">
        <w:rPr>
          <w:b/>
          <w:bCs/>
          <w:i/>
          <w:iCs/>
        </w:rPr>
        <w:t>further”</w:t>
      </w:r>
      <w:r w:rsidRPr="00C623DB">
        <w:rPr>
          <w:b/>
          <w:bCs/>
        </w:rPr>
        <w:t>  Keith</w:t>
      </w:r>
      <w:proofErr w:type="gramEnd"/>
      <w:r w:rsidRPr="00C623DB">
        <w:rPr>
          <w:b/>
          <w:bCs/>
        </w:rPr>
        <w:t xml:space="preserve"> Haring.  </w:t>
      </w:r>
    </w:p>
    <w:p w:rsidR="00C623DB" w:rsidRPr="00C623DB" w:rsidRDefault="00C623DB" w:rsidP="00C623DB">
      <w:r w:rsidRPr="00C623DB">
        <w:t> </w:t>
      </w:r>
    </w:p>
    <w:p w:rsidR="00C623DB" w:rsidRPr="00C623DB" w:rsidRDefault="00C623DB" w:rsidP="00C623DB">
      <w:r w:rsidRPr="00C623DB">
        <w:t xml:space="preserve">The study of Art and Photography is something which allows balance in a </w:t>
      </w:r>
      <w:proofErr w:type="spellStart"/>
      <w:proofErr w:type="gramStart"/>
      <w:r w:rsidRPr="00C623DB">
        <w:t>students</w:t>
      </w:r>
      <w:proofErr w:type="spellEnd"/>
      <w:proofErr w:type="gramEnd"/>
      <w:r w:rsidRPr="00C623DB">
        <w:t xml:space="preserve"> life. In Art, there is no right or wrong, there is no test to </w:t>
      </w:r>
      <w:proofErr w:type="gramStart"/>
      <w:r w:rsidRPr="00C623DB">
        <w:t>pass</w:t>
      </w:r>
      <w:proofErr w:type="gramEnd"/>
      <w:r w:rsidRPr="00C623DB">
        <w:t xml:space="preserve"> and every child has the ability to find something they like and something they succeed at.  </w:t>
      </w:r>
    </w:p>
    <w:p w:rsidR="00C623DB" w:rsidRPr="00C623DB" w:rsidRDefault="00C623DB" w:rsidP="00C623DB">
      <w:r w:rsidRPr="00C623DB">
        <w:t>Alongside the teaching of technical skills and practice, the study of Contemporary and historical Artists and the journey of the creative process, students are also encouraged and taught to think differently. The Art department is a positive safe place where students feel able to be themselves and express themselves.  </w:t>
      </w:r>
    </w:p>
    <w:p w:rsidR="00C623DB" w:rsidRPr="00C623DB" w:rsidRDefault="00C623DB" w:rsidP="00C623DB">
      <w:r w:rsidRPr="00C623DB">
        <w:t xml:space="preserve">Students are encouraged to </w:t>
      </w:r>
      <w:proofErr w:type="gramStart"/>
      <w:r w:rsidRPr="00C623DB">
        <w:t>experiment</w:t>
      </w:r>
      <w:proofErr w:type="gramEnd"/>
      <w:r w:rsidRPr="00C623DB">
        <w:t xml:space="preserve"> and they are allowed to make mistakes. Their sketchbooks become pieces of Art in their own right.  The study of Art at Key stage 3 is enjoyable, interesting and allows them to make good progress. Students who opt to continue with their Artistic journey at key stage 4 are given every opportunity to start expressing their ideas and beliefs, leading to final outcomes which they are proud of and can be kept for ever. This is alongside the achievement of </w:t>
      </w:r>
      <w:proofErr w:type="gramStart"/>
      <w:r w:rsidRPr="00C623DB">
        <w:t>high level</w:t>
      </w:r>
      <w:proofErr w:type="gramEnd"/>
      <w:r w:rsidRPr="00C623DB">
        <w:t xml:space="preserve"> GCSE grades in both Art and Photography.  </w:t>
      </w:r>
    </w:p>
    <w:p w:rsidR="00C623DB" w:rsidRPr="00C623DB" w:rsidRDefault="00C623DB" w:rsidP="00C623DB">
      <w:r w:rsidRPr="00C623DB">
        <w:t>The department consists of 2 teaching staff, and 1 technician. </w:t>
      </w:r>
    </w:p>
    <w:p w:rsidR="00C623DB" w:rsidRPr="00C623DB" w:rsidRDefault="00C623DB" w:rsidP="00C623DB">
      <w:r w:rsidRPr="00C623DB">
        <w:t>Gemma Davies, BA (hons) Fine Art, PGCE,  </w:t>
      </w:r>
    </w:p>
    <w:p w:rsidR="00C623DB" w:rsidRPr="00C623DB" w:rsidRDefault="00C623DB" w:rsidP="00C623DB">
      <w:r w:rsidRPr="00C623DB">
        <w:t>26 years teaching experience.  </w:t>
      </w:r>
    </w:p>
    <w:p w:rsidR="00C623DB" w:rsidRPr="00C623DB" w:rsidRDefault="00C623DB" w:rsidP="00C623DB">
      <w:r w:rsidRPr="00C623DB">
        <w:t>Senior Lead, Head of Creative Arts and Technologies, Subject Lead for Art and Photography, teacher of Art and Photography </w:t>
      </w:r>
    </w:p>
    <w:p w:rsidR="00C623DB" w:rsidRPr="00C623DB" w:rsidRDefault="00C623DB" w:rsidP="00C623DB">
      <w:r w:rsidRPr="00C623DB">
        <w:t>Rachel Callion BA (hons) Textiles, PGCE.  </w:t>
      </w:r>
    </w:p>
    <w:p w:rsidR="00C623DB" w:rsidRPr="00C623DB" w:rsidRDefault="00C623DB" w:rsidP="00C623DB">
      <w:r w:rsidRPr="00C623DB">
        <w:t>18 years teaching experience, Teacher of Art and Photography.  </w:t>
      </w:r>
    </w:p>
    <w:p w:rsidR="00C623DB" w:rsidRPr="00C623DB" w:rsidRDefault="00C623DB" w:rsidP="00C623DB">
      <w:r w:rsidRPr="00C623DB">
        <w:t>Maddie Mitchell  </w:t>
      </w:r>
    </w:p>
    <w:p w:rsidR="00C623DB" w:rsidRPr="00C623DB" w:rsidRDefault="00C623DB" w:rsidP="00C623DB">
      <w:r w:rsidRPr="00C623DB">
        <w:t>Senior Technician.  </w:t>
      </w:r>
    </w:p>
    <w:p w:rsidR="00C623DB" w:rsidRPr="00C623DB" w:rsidRDefault="00C623DB" w:rsidP="00C623DB">
      <w:r w:rsidRPr="00C623DB">
        <w:t>At KS4 we follow the AQA Art, Craft and Design or Photography course.  </w:t>
      </w:r>
    </w:p>
    <w:p w:rsidR="00C623DB" w:rsidRPr="00C623DB" w:rsidRDefault="00C623DB" w:rsidP="00C623DB">
      <w:r w:rsidRPr="00C623DB">
        <w:t>During Key stage 3 students will develop their skills in Drawing and Painting, printmaking, photography, ceramic, sculpture and mixed media. They will study a range of different Artists and learn how to analyse and understand how they might influence their own work.  They will learn about the practice of Art and will build up their transferable skills. </w:t>
      </w:r>
    </w:p>
    <w:p w:rsidR="00C623DB" w:rsidRPr="00C623DB" w:rsidRDefault="00C623DB" w:rsidP="00C623DB">
      <w:r w:rsidRPr="00C623DB">
        <w:lastRenderedPageBreak/>
        <w:t>Students can continue to study Art and Photography at 6th form or college then on to degree level. These subjects can help with a myriad of careers including the Artistic, Media, creative and beauty industries. </w:t>
      </w:r>
    </w:p>
    <w:p w:rsidR="00C623DB" w:rsidRPr="00C623DB" w:rsidRDefault="00C623DB" w:rsidP="00C623DB">
      <w:r w:rsidRPr="00C623DB">
        <w:t>To contact us please email:   Gemma.davies@sjchs.uk  </w:t>
      </w:r>
    </w:p>
    <w:p w:rsidR="00C623DB" w:rsidRPr="00C623DB" w:rsidRDefault="00C623DB" w:rsidP="00C623DB">
      <w:r w:rsidRPr="00C623DB">
        <w:t>Enrichment </w:t>
      </w:r>
    </w:p>
    <w:p w:rsidR="00C623DB" w:rsidRPr="00C623DB" w:rsidRDefault="00C623DB" w:rsidP="00C623DB">
      <w:r w:rsidRPr="00C623DB">
        <w:t>Competitions </w:t>
      </w:r>
    </w:p>
    <w:p w:rsidR="00C623DB" w:rsidRPr="00C623DB" w:rsidRDefault="00C623DB" w:rsidP="00C623DB">
      <w:pPr>
        <w:numPr>
          <w:ilvl w:val="0"/>
          <w:numId w:val="1"/>
        </w:numPr>
      </w:pPr>
      <w:r w:rsidRPr="00C623DB">
        <w:t>Mayors Christmas Card competition</w:t>
      </w:r>
    </w:p>
    <w:p w:rsidR="00C623DB" w:rsidRPr="00C623DB" w:rsidRDefault="00C623DB" w:rsidP="00C623DB">
      <w:r w:rsidRPr="00C623DB">
        <w:t>Extra-Curricular Clubs </w:t>
      </w:r>
    </w:p>
    <w:p w:rsidR="00C623DB" w:rsidRPr="00C623DB" w:rsidRDefault="00C623DB" w:rsidP="00C623DB">
      <w:pPr>
        <w:numPr>
          <w:ilvl w:val="0"/>
          <w:numId w:val="2"/>
        </w:numPr>
      </w:pPr>
      <w:r w:rsidRPr="00C623DB">
        <w:t>Arts Award bronze &amp; silver</w:t>
      </w:r>
    </w:p>
    <w:p w:rsidR="00C623DB" w:rsidRPr="00C623DB" w:rsidRDefault="00C623DB" w:rsidP="00C623DB">
      <w:pPr>
        <w:numPr>
          <w:ilvl w:val="0"/>
          <w:numId w:val="2"/>
        </w:numPr>
      </w:pPr>
      <w:r w:rsidRPr="00C623DB">
        <w:t>Workshop time (independent study)</w:t>
      </w:r>
    </w:p>
    <w:p w:rsidR="00C623DB" w:rsidRPr="00C623DB" w:rsidRDefault="00C623DB" w:rsidP="00C623DB">
      <w:r w:rsidRPr="00C623DB">
        <w:t>Reading </w:t>
      </w:r>
    </w:p>
    <w:p w:rsidR="00C623DB" w:rsidRPr="00C623DB" w:rsidRDefault="00C623DB" w:rsidP="00C623DB">
      <w:r w:rsidRPr="00C623DB">
        <w:t>Academic Reading</w:t>
      </w:r>
    </w:p>
    <w:p w:rsidR="00C623DB" w:rsidRPr="00C623DB" w:rsidRDefault="00C623DB" w:rsidP="00C623DB">
      <w:pPr>
        <w:numPr>
          <w:ilvl w:val="0"/>
          <w:numId w:val="3"/>
        </w:numPr>
      </w:pPr>
      <w:r w:rsidRPr="00C623DB">
        <w:t xml:space="preserve">Students are encouraged to read </w:t>
      </w:r>
      <w:proofErr w:type="gramStart"/>
      <w:r w:rsidRPr="00C623DB">
        <w:t>information based</w:t>
      </w:r>
      <w:proofErr w:type="gramEnd"/>
      <w:r w:rsidRPr="00C623DB">
        <w:t xml:space="preserve"> articles about Artists and the context within which their work was produced.</w:t>
      </w:r>
    </w:p>
    <w:p w:rsidR="00C623DB" w:rsidRPr="00C623DB" w:rsidRDefault="00C623DB" w:rsidP="00C623DB">
      <w:r w:rsidRPr="00C623DB">
        <w:t>Resources </w:t>
      </w:r>
    </w:p>
    <w:p w:rsidR="00C623DB" w:rsidRPr="00C623DB" w:rsidRDefault="00C623DB" w:rsidP="00C623DB">
      <w:r w:rsidRPr="00C623DB">
        <w:t>Websites </w:t>
      </w:r>
    </w:p>
    <w:p w:rsidR="00C623DB" w:rsidRPr="00C623DB" w:rsidRDefault="00C623DB" w:rsidP="00C623DB">
      <w:pPr>
        <w:numPr>
          <w:ilvl w:val="0"/>
          <w:numId w:val="4"/>
        </w:numPr>
      </w:pPr>
      <w:r w:rsidRPr="00C623DB">
        <w:t>A variety of Artist specific websites are used</w:t>
      </w:r>
    </w:p>
    <w:p w:rsidR="00C623DB" w:rsidRPr="00C623DB" w:rsidRDefault="00C623DB" w:rsidP="00C623DB">
      <w:pPr>
        <w:numPr>
          <w:ilvl w:val="0"/>
          <w:numId w:val="4"/>
        </w:numPr>
      </w:pPr>
      <w:hyperlink r:id="rId5" w:tgtFrame="_blank" w:history="1">
        <w:r w:rsidRPr="00C623DB">
          <w:rPr>
            <w:rStyle w:val="Hyperlink"/>
          </w:rPr>
          <w:t>Mock Exam Information for Art</w:t>
        </w:r>
      </w:hyperlink>
    </w:p>
    <w:p w:rsidR="00C623DB" w:rsidRPr="00C623DB" w:rsidRDefault="00C623DB" w:rsidP="00C623DB">
      <w:pPr>
        <w:numPr>
          <w:ilvl w:val="0"/>
          <w:numId w:val="4"/>
        </w:numPr>
      </w:pPr>
      <w:hyperlink r:id="rId6" w:tgtFrame="_blank" w:history="1">
        <w:r w:rsidRPr="00C623DB">
          <w:rPr>
            <w:rStyle w:val="Hyperlink"/>
          </w:rPr>
          <w:t>Mock Exam Information for Photography</w:t>
        </w:r>
      </w:hyperlink>
    </w:p>
    <w:p w:rsidR="00C623DB" w:rsidRPr="00C623DB" w:rsidRDefault="00C623DB" w:rsidP="00C623DB">
      <w:pPr>
        <w:numPr>
          <w:ilvl w:val="0"/>
          <w:numId w:val="4"/>
        </w:numPr>
      </w:pPr>
      <w:r w:rsidRPr="00C623DB">
        <w:t>Pinterest</w:t>
      </w:r>
    </w:p>
    <w:p w:rsidR="00C623DB" w:rsidRPr="00C623DB" w:rsidRDefault="00C623DB" w:rsidP="00C623DB">
      <w:pPr>
        <w:numPr>
          <w:ilvl w:val="0"/>
          <w:numId w:val="4"/>
        </w:numPr>
      </w:pPr>
      <w:r w:rsidRPr="00C623DB">
        <w:t xml:space="preserve">Allison course </w:t>
      </w:r>
      <w:proofErr w:type="spellStart"/>
      <w:r w:rsidRPr="00C623DB">
        <w:t>inphotography</w:t>
      </w:r>
      <w:proofErr w:type="spellEnd"/>
    </w:p>
    <w:p w:rsidR="00C623DB" w:rsidRPr="00C623DB" w:rsidRDefault="00C623DB" w:rsidP="00C623DB">
      <w:pPr>
        <w:numPr>
          <w:ilvl w:val="0"/>
          <w:numId w:val="4"/>
        </w:numPr>
      </w:pPr>
      <w:r w:rsidRPr="00C623DB">
        <w:t>Pic collage</w:t>
      </w:r>
    </w:p>
    <w:p w:rsidR="00C623DB" w:rsidRPr="00C623DB" w:rsidRDefault="00C623DB" w:rsidP="00C623DB">
      <w:pPr>
        <w:numPr>
          <w:ilvl w:val="0"/>
          <w:numId w:val="4"/>
        </w:numPr>
      </w:pPr>
      <w:proofErr w:type="spellStart"/>
      <w:r w:rsidRPr="00C623DB">
        <w:t>Pixart</w:t>
      </w:r>
      <w:proofErr w:type="spellEnd"/>
    </w:p>
    <w:p w:rsidR="00C623DB" w:rsidRPr="00C623DB" w:rsidRDefault="00C623DB" w:rsidP="00C623DB">
      <w:pPr>
        <w:numPr>
          <w:ilvl w:val="0"/>
          <w:numId w:val="4"/>
        </w:numPr>
      </w:pPr>
      <w:r w:rsidRPr="00C623DB">
        <w:t>Blend editor</w:t>
      </w:r>
    </w:p>
    <w:p w:rsidR="00C623DB" w:rsidRPr="00C623DB" w:rsidRDefault="00C623DB" w:rsidP="00C623DB">
      <w:r w:rsidRPr="00C623DB">
        <w:t>Multimedia  </w:t>
      </w:r>
    </w:p>
    <w:p w:rsidR="00C623DB" w:rsidRPr="00C623DB" w:rsidRDefault="00C623DB" w:rsidP="00C623DB">
      <w:pPr>
        <w:numPr>
          <w:ilvl w:val="0"/>
          <w:numId w:val="5"/>
        </w:numPr>
      </w:pPr>
      <w:r w:rsidRPr="00C623DB">
        <w:t>Photoshop</w:t>
      </w:r>
    </w:p>
    <w:p w:rsidR="00C623DB" w:rsidRPr="00C623DB" w:rsidRDefault="00C623DB" w:rsidP="00C623DB">
      <w:pPr>
        <w:numPr>
          <w:ilvl w:val="0"/>
          <w:numId w:val="5"/>
        </w:numPr>
      </w:pPr>
      <w:r w:rsidRPr="00C623DB">
        <w:t>Pic collage</w:t>
      </w:r>
    </w:p>
    <w:p w:rsidR="00C623DB" w:rsidRPr="00C623DB" w:rsidRDefault="00C623DB" w:rsidP="00C623DB">
      <w:pPr>
        <w:numPr>
          <w:ilvl w:val="0"/>
          <w:numId w:val="5"/>
        </w:numPr>
      </w:pPr>
      <w:proofErr w:type="spellStart"/>
      <w:r w:rsidRPr="00C623DB">
        <w:t>Pixart</w:t>
      </w:r>
      <w:proofErr w:type="spellEnd"/>
    </w:p>
    <w:p w:rsidR="00C623DB" w:rsidRPr="00C623DB" w:rsidRDefault="00C623DB" w:rsidP="00C623DB">
      <w:pPr>
        <w:numPr>
          <w:ilvl w:val="0"/>
          <w:numId w:val="5"/>
        </w:numPr>
      </w:pPr>
      <w:r w:rsidRPr="00C623DB">
        <w:t>Blend editor</w:t>
      </w:r>
    </w:p>
    <w:p w:rsidR="00C623DB" w:rsidRPr="00C623DB" w:rsidRDefault="00C623DB" w:rsidP="00C623DB">
      <w:r w:rsidRPr="00C623DB">
        <w:lastRenderedPageBreak/>
        <w:t>Please Click the following links to view the Learning Journey Roadmaps:</w:t>
      </w:r>
    </w:p>
    <w:p w:rsidR="00C623DB" w:rsidRPr="00C623DB" w:rsidRDefault="00C623DB" w:rsidP="00C623DB">
      <w:hyperlink r:id="rId7" w:history="1">
        <w:r w:rsidRPr="00C623DB">
          <w:rPr>
            <w:rStyle w:val="Hyperlink"/>
          </w:rPr>
          <w:t>Photography Learning</w:t>
        </w:r>
      </w:hyperlink>
    </w:p>
    <w:p w:rsidR="00C623DB" w:rsidRPr="00C623DB" w:rsidRDefault="00C623DB" w:rsidP="00C623DB">
      <w:hyperlink r:id="rId8" w:history="1">
        <w:proofErr w:type="spellStart"/>
        <w:r w:rsidRPr="00C623DB">
          <w:rPr>
            <w:rStyle w:val="Hyperlink"/>
          </w:rPr>
          <w:t>Art_Learning</w:t>
        </w:r>
        <w:proofErr w:type="spellEnd"/>
        <w:r w:rsidRPr="00C623DB">
          <w:rPr>
            <w:rStyle w:val="Hyperlink"/>
          </w:rPr>
          <w:t xml:space="preserve"> Journey</w:t>
        </w:r>
      </w:hyperlink>
    </w:p>
    <w:p w:rsidR="00CD34FC" w:rsidRDefault="00CD34FC"/>
    <w:sectPr w:rsidR="00CD3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AA1"/>
    <w:multiLevelType w:val="multilevel"/>
    <w:tmpl w:val="3A1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5037"/>
    <w:multiLevelType w:val="multilevel"/>
    <w:tmpl w:val="494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448E"/>
    <w:multiLevelType w:val="multilevel"/>
    <w:tmpl w:val="6C2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94763"/>
    <w:multiLevelType w:val="multilevel"/>
    <w:tmpl w:val="D9A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B121E"/>
    <w:multiLevelType w:val="multilevel"/>
    <w:tmpl w:val="5B2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473277">
    <w:abstractNumId w:val="1"/>
  </w:num>
  <w:num w:numId="2" w16cid:durableId="1346634722">
    <w:abstractNumId w:val="4"/>
  </w:num>
  <w:num w:numId="3" w16cid:durableId="1114328810">
    <w:abstractNumId w:val="3"/>
  </w:num>
  <w:num w:numId="4" w16cid:durableId="1830437802">
    <w:abstractNumId w:val="2"/>
  </w:num>
  <w:num w:numId="5" w16cid:durableId="37227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DB"/>
    <w:rsid w:val="00336928"/>
    <w:rsid w:val="0035168E"/>
    <w:rsid w:val="00C623DB"/>
    <w:rsid w:val="00CD34FC"/>
    <w:rsid w:val="00EA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B6788-19CE-4BF7-AF87-A5272F2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DB"/>
    <w:rPr>
      <w:rFonts w:eastAsiaTheme="majorEastAsia" w:cstheme="majorBidi"/>
      <w:color w:val="272727" w:themeColor="text1" w:themeTint="D8"/>
    </w:rPr>
  </w:style>
  <w:style w:type="paragraph" w:styleId="Title">
    <w:name w:val="Title"/>
    <w:basedOn w:val="Normal"/>
    <w:next w:val="Normal"/>
    <w:link w:val="TitleChar"/>
    <w:uiPriority w:val="10"/>
    <w:qFormat/>
    <w:rsid w:val="00C62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DB"/>
    <w:pPr>
      <w:spacing w:before="160"/>
      <w:jc w:val="center"/>
    </w:pPr>
    <w:rPr>
      <w:i/>
      <w:iCs/>
      <w:color w:val="404040" w:themeColor="text1" w:themeTint="BF"/>
    </w:rPr>
  </w:style>
  <w:style w:type="character" w:customStyle="1" w:styleId="QuoteChar">
    <w:name w:val="Quote Char"/>
    <w:basedOn w:val="DefaultParagraphFont"/>
    <w:link w:val="Quote"/>
    <w:uiPriority w:val="29"/>
    <w:rsid w:val="00C623DB"/>
    <w:rPr>
      <w:i/>
      <w:iCs/>
      <w:color w:val="404040" w:themeColor="text1" w:themeTint="BF"/>
    </w:rPr>
  </w:style>
  <w:style w:type="paragraph" w:styleId="ListParagraph">
    <w:name w:val="List Paragraph"/>
    <w:basedOn w:val="Normal"/>
    <w:uiPriority w:val="34"/>
    <w:qFormat/>
    <w:rsid w:val="00C623DB"/>
    <w:pPr>
      <w:ind w:left="720"/>
      <w:contextualSpacing/>
    </w:pPr>
  </w:style>
  <w:style w:type="character" w:styleId="IntenseEmphasis">
    <w:name w:val="Intense Emphasis"/>
    <w:basedOn w:val="DefaultParagraphFont"/>
    <w:uiPriority w:val="21"/>
    <w:qFormat/>
    <w:rsid w:val="00C623DB"/>
    <w:rPr>
      <w:i/>
      <w:iCs/>
      <w:color w:val="0F4761" w:themeColor="accent1" w:themeShade="BF"/>
    </w:rPr>
  </w:style>
  <w:style w:type="paragraph" w:styleId="IntenseQuote">
    <w:name w:val="Intense Quote"/>
    <w:basedOn w:val="Normal"/>
    <w:next w:val="Normal"/>
    <w:link w:val="IntenseQuoteChar"/>
    <w:uiPriority w:val="30"/>
    <w:qFormat/>
    <w:rsid w:val="00C62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3DB"/>
    <w:rPr>
      <w:i/>
      <w:iCs/>
      <w:color w:val="0F4761" w:themeColor="accent1" w:themeShade="BF"/>
    </w:rPr>
  </w:style>
  <w:style w:type="character" w:styleId="IntenseReference">
    <w:name w:val="Intense Reference"/>
    <w:basedOn w:val="DefaultParagraphFont"/>
    <w:uiPriority w:val="32"/>
    <w:qFormat/>
    <w:rsid w:val="00C623DB"/>
    <w:rPr>
      <w:b/>
      <w:bCs/>
      <w:smallCaps/>
      <w:color w:val="0F4761" w:themeColor="accent1" w:themeShade="BF"/>
      <w:spacing w:val="5"/>
    </w:rPr>
  </w:style>
  <w:style w:type="character" w:styleId="Hyperlink">
    <w:name w:val="Hyperlink"/>
    <w:basedOn w:val="DefaultParagraphFont"/>
    <w:uiPriority w:val="99"/>
    <w:unhideWhenUsed/>
    <w:rsid w:val="00C623DB"/>
    <w:rPr>
      <w:color w:val="467886" w:themeColor="hyperlink"/>
      <w:u w:val="single"/>
    </w:rPr>
  </w:style>
  <w:style w:type="character" w:styleId="UnresolvedMention">
    <w:name w:val="Unresolved Mention"/>
    <w:basedOn w:val="DefaultParagraphFont"/>
    <w:uiPriority w:val="99"/>
    <w:semiHidden/>
    <w:unhideWhenUsed/>
    <w:rsid w:val="00C6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751833">
      <w:bodyDiv w:val="1"/>
      <w:marLeft w:val="0"/>
      <w:marRight w:val="0"/>
      <w:marTop w:val="0"/>
      <w:marBottom w:val="0"/>
      <w:divBdr>
        <w:top w:val="none" w:sz="0" w:space="0" w:color="auto"/>
        <w:left w:val="none" w:sz="0" w:space="0" w:color="auto"/>
        <w:bottom w:val="none" w:sz="0" w:space="0" w:color="auto"/>
        <w:right w:val="none" w:sz="0" w:space="0" w:color="auto"/>
      </w:divBdr>
    </w:div>
    <w:div w:id="208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chs.uk/wp-content/uploads/Art_Learning-Journey.pdf" TargetMode="External"/><Relationship Id="rId3" Type="http://schemas.openxmlformats.org/officeDocument/2006/relationships/settings" Target="settings.xml"/><Relationship Id="rId7" Type="http://schemas.openxmlformats.org/officeDocument/2006/relationships/hyperlink" Target="https://sjchs.uk/wp-content/uploads/Photography_Lear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josephscatholichigh.sharepoint.com/sites/SJCHSPhotographyDepartment/Projects/Forms/AllItems.aspx?id=%2Fsites%2FSJCHSPhotographyDepartment%2FProjects%2Fmock%20exam%202022&amp;viewid=5f9524ad%2Dfe14%2D4342%2Dae30%2D446f9f8bc15a" TargetMode="External"/><Relationship Id="rId5" Type="http://schemas.openxmlformats.org/officeDocument/2006/relationships/hyperlink" Target="https://stjosephscatholichigh.sharepoint.com/sites/art/KS4%20Projects/Forms/AllItems.aspx?newTargetListUrl=%2Fsites%2Fart%2FKS4%20Projects&amp;viewpath=%2Fsites%2Fart%2FKS4%20Projects%2FForms%2FAllItems%2Easpx&amp;id=%2Fsites%2Fart%2FKS4%20Projects%2FMock%20exam%202022&amp;viewid=82ba4356%2Dab7b%2D45d4%2Da5f8%2D27de8421835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0</DocSecurity>
  <Lines>26</Lines>
  <Paragraphs>7</Paragraphs>
  <ScaleCrop>false</ScaleCrop>
  <Company>SJCHS</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1</cp:revision>
  <dcterms:created xsi:type="dcterms:W3CDTF">2024-12-10T14:58:00Z</dcterms:created>
  <dcterms:modified xsi:type="dcterms:W3CDTF">2024-12-10T14:58:00Z</dcterms:modified>
</cp:coreProperties>
</file>