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0893655"/>
        <w:docPartObj>
          <w:docPartGallery w:val="Cover Pages"/>
          <w:docPartUnique/>
        </w:docPartObj>
      </w:sdtPr>
      <w:sdtEndPr>
        <w:rPr>
          <w:b/>
          <w:bCs/>
          <w:shd w:val="clear" w:color="auto" w:fill="FFFFFF"/>
        </w:rPr>
      </w:sdtEndPr>
      <w:sdtContent>
        <w:p w14:paraId="02AF5995" w14:textId="11DA3B35" w:rsidR="00C70C15" w:rsidRDefault="00C70C15">
          <w:r>
            <w:rPr>
              <w:noProof/>
            </w:rPr>
            <mc:AlternateContent>
              <mc:Choice Requires="wpg">
                <w:drawing>
                  <wp:anchor distT="0" distB="0" distL="114300" distR="114300" simplePos="0" relativeHeight="251658243" behindDoc="0" locked="0" layoutInCell="1" allowOverlap="1" wp14:anchorId="1C0C4AED" wp14:editId="1EA3168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5B0699E"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7ED48F19" wp14:editId="7C1E20C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93EBF" w14:textId="0AC6907B" w:rsidR="00C70C15" w:rsidRDefault="00F029DF">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F1EDC">
                                      <w:rPr>
                                        <w:caps/>
                                        <w:color w:val="4472C4" w:themeColor="accent1"/>
                                        <w:sz w:val="64"/>
                                        <w:szCs w:val="64"/>
                                      </w:rPr>
                                      <w:t xml:space="preserve">Securing </w:t>
                                    </w:r>
                                    <w:r w:rsidR="00D265E9">
                                      <w:rPr>
                                        <w:caps/>
                                        <w:color w:val="4472C4" w:themeColor="accent1"/>
                                        <w:sz w:val="64"/>
                                        <w:szCs w:val="64"/>
                                      </w:rPr>
                                      <w:t>Excellent</w:t>
                                    </w:r>
                                    <w:r w:rsidR="00FF1EDC">
                                      <w:rPr>
                                        <w:caps/>
                                        <w:color w:val="4472C4" w:themeColor="accent1"/>
                                        <w:sz w:val="64"/>
                                        <w:szCs w:val="64"/>
                                      </w:rPr>
                                      <w:t xml:space="preserve"> Attendance at Mater Christi</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6E8EEAA" w14:textId="155FAFE9" w:rsidR="00C70C15" w:rsidRDefault="00FF1EDC">
                                    <w:pPr>
                                      <w:jc w:val="right"/>
                                      <w:rPr>
                                        <w:smallCaps/>
                                        <w:color w:val="404040" w:themeColor="text1" w:themeTint="BF"/>
                                        <w:sz w:val="36"/>
                                        <w:szCs w:val="36"/>
                                      </w:rPr>
                                    </w:pPr>
                                    <w:r>
                                      <w:rPr>
                                        <w:color w:val="404040" w:themeColor="text1" w:themeTint="BF"/>
                                        <w:sz w:val="36"/>
                                        <w:szCs w:val="36"/>
                                      </w:rPr>
                                      <w:t>June 202</w:t>
                                    </w:r>
                                    <w:r w:rsidR="00C75216">
                                      <w:rPr>
                                        <w:color w:val="404040" w:themeColor="text1" w:themeTint="BF"/>
                                        <w:sz w:val="36"/>
                                        <w:szCs w:val="36"/>
                                      </w:rPr>
                                      <w:t>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ED48F19" id="_x0000_t202" coordsize="21600,21600" o:spt="202" path="m,l,21600r21600,l21600,xe">
                    <v:stroke joinstyle="miter"/>
                    <v:path gradientshapeok="t" o:connecttype="rect"/>
                  </v:shapetype>
                  <v:shape id="Text Box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1AF93EBF" w14:textId="0AC6907B" w:rsidR="00C70C15" w:rsidRDefault="00F029DF">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F1EDC">
                                <w:rPr>
                                  <w:caps/>
                                  <w:color w:val="4472C4" w:themeColor="accent1"/>
                                  <w:sz w:val="64"/>
                                  <w:szCs w:val="64"/>
                                </w:rPr>
                                <w:t xml:space="preserve">Securing </w:t>
                              </w:r>
                              <w:r w:rsidR="00D265E9">
                                <w:rPr>
                                  <w:caps/>
                                  <w:color w:val="4472C4" w:themeColor="accent1"/>
                                  <w:sz w:val="64"/>
                                  <w:szCs w:val="64"/>
                                </w:rPr>
                                <w:t>Excellent</w:t>
                              </w:r>
                              <w:r w:rsidR="00FF1EDC">
                                <w:rPr>
                                  <w:caps/>
                                  <w:color w:val="4472C4" w:themeColor="accent1"/>
                                  <w:sz w:val="64"/>
                                  <w:szCs w:val="64"/>
                                </w:rPr>
                                <w:t xml:space="preserve"> Attendance at Mater Christi</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6E8EEAA" w14:textId="155FAFE9" w:rsidR="00C70C15" w:rsidRDefault="00FF1EDC">
                              <w:pPr>
                                <w:jc w:val="right"/>
                                <w:rPr>
                                  <w:smallCaps/>
                                  <w:color w:val="404040" w:themeColor="text1" w:themeTint="BF"/>
                                  <w:sz w:val="36"/>
                                  <w:szCs w:val="36"/>
                                </w:rPr>
                              </w:pPr>
                              <w:r>
                                <w:rPr>
                                  <w:color w:val="404040" w:themeColor="text1" w:themeTint="BF"/>
                                  <w:sz w:val="36"/>
                                  <w:szCs w:val="36"/>
                                </w:rPr>
                                <w:t>June 202</w:t>
                              </w:r>
                              <w:r w:rsidR="00C75216">
                                <w:rPr>
                                  <w:color w:val="404040" w:themeColor="text1" w:themeTint="BF"/>
                                  <w:sz w:val="36"/>
                                  <w:szCs w:val="36"/>
                                </w:rPr>
                                <w:t>3</w:t>
                              </w:r>
                            </w:p>
                          </w:sdtContent>
                        </w:sdt>
                      </w:txbxContent>
                    </v:textbox>
                    <w10:wrap type="square" anchorx="page" anchory="page"/>
                  </v:shape>
                </w:pict>
              </mc:Fallback>
            </mc:AlternateContent>
          </w:r>
        </w:p>
        <w:p w14:paraId="16A7168A" w14:textId="78AB32D2" w:rsidR="00C70C15" w:rsidRDefault="00FF1EDC">
          <w:pPr>
            <w:rPr>
              <w:rFonts w:asciiTheme="majorHAnsi" w:eastAsiaTheme="majorEastAsia" w:hAnsiTheme="majorHAnsi" w:cstheme="majorBidi"/>
              <w:b/>
              <w:bCs/>
              <w:color w:val="2F5496" w:themeColor="accent1" w:themeShade="BF"/>
              <w:sz w:val="26"/>
              <w:szCs w:val="26"/>
              <w:shd w:val="clear" w:color="auto" w:fill="FFFFFF"/>
            </w:rPr>
          </w:pPr>
          <w:r>
            <w:rPr>
              <w:noProof/>
            </w:rPr>
            <w:drawing>
              <wp:anchor distT="0" distB="0" distL="114300" distR="114300" simplePos="0" relativeHeight="251658244" behindDoc="1" locked="0" layoutInCell="1" allowOverlap="1" wp14:anchorId="52F62002" wp14:editId="5AC98D23">
                <wp:simplePos x="0" y="0"/>
                <wp:positionH relativeFrom="margin">
                  <wp:align>center</wp:align>
                </wp:positionH>
                <wp:positionV relativeFrom="paragraph">
                  <wp:posOffset>818515</wp:posOffset>
                </wp:positionV>
                <wp:extent cx="3497580" cy="1009650"/>
                <wp:effectExtent l="0" t="0" r="7620" b="0"/>
                <wp:wrapTight wrapText="bothSides">
                  <wp:wrapPolygon edited="0">
                    <wp:start x="0" y="0"/>
                    <wp:lineTo x="0" y="21192"/>
                    <wp:lineTo x="21529" y="21192"/>
                    <wp:lineTo x="2152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758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C15">
            <w:rPr>
              <w:b/>
              <w:bCs/>
              <w:shd w:val="clear" w:color="auto" w:fill="FFFFFF"/>
            </w:rPr>
            <w:br w:type="page"/>
          </w:r>
        </w:p>
      </w:sdtContent>
    </w:sdt>
    <w:p w14:paraId="33FE6C86" w14:textId="77777777" w:rsidR="000D7394" w:rsidRDefault="000D7394" w:rsidP="00827368">
      <w:pPr>
        <w:pStyle w:val="Heading2"/>
        <w:rPr>
          <w:b/>
          <w:bCs/>
          <w:shd w:val="clear" w:color="auto" w:fill="FFFFFF"/>
        </w:rPr>
      </w:pPr>
    </w:p>
    <w:tbl>
      <w:tblPr>
        <w:tblStyle w:val="TableGrid"/>
        <w:tblpPr w:leftFromText="180" w:rightFromText="180" w:horzAnchor="margin" w:tblpY="795"/>
        <w:tblW w:w="0" w:type="auto"/>
        <w:tblLook w:val="04A0" w:firstRow="1" w:lastRow="0" w:firstColumn="1" w:lastColumn="0" w:noHBand="0" w:noVBand="1"/>
      </w:tblPr>
      <w:tblGrid>
        <w:gridCol w:w="2830"/>
        <w:gridCol w:w="6186"/>
      </w:tblGrid>
      <w:tr w:rsidR="000D7394" w14:paraId="6003A3F4" w14:textId="77777777" w:rsidTr="000039AF">
        <w:tc>
          <w:tcPr>
            <w:tcW w:w="2830" w:type="dxa"/>
          </w:tcPr>
          <w:p w14:paraId="5F720DBA" w14:textId="77777777" w:rsidR="000D7394" w:rsidRDefault="000D7394" w:rsidP="000039AF">
            <w:r>
              <w:t>Author</w:t>
            </w:r>
          </w:p>
        </w:tc>
        <w:tc>
          <w:tcPr>
            <w:tcW w:w="6186" w:type="dxa"/>
          </w:tcPr>
          <w:p w14:paraId="35859075" w14:textId="77777777" w:rsidR="000D7394" w:rsidRDefault="000D7394" w:rsidP="000039AF">
            <w:r>
              <w:t>Mater Christi Multi Academy Trust</w:t>
            </w:r>
          </w:p>
        </w:tc>
      </w:tr>
      <w:tr w:rsidR="000D7394" w14:paraId="3EE05063" w14:textId="77777777" w:rsidTr="000039AF">
        <w:tc>
          <w:tcPr>
            <w:tcW w:w="2830" w:type="dxa"/>
          </w:tcPr>
          <w:p w14:paraId="06B5C47A" w14:textId="77777777" w:rsidR="000D7394" w:rsidRDefault="000D7394" w:rsidP="000039AF">
            <w:r>
              <w:t>Title</w:t>
            </w:r>
          </w:p>
        </w:tc>
        <w:tc>
          <w:tcPr>
            <w:tcW w:w="6186" w:type="dxa"/>
          </w:tcPr>
          <w:p w14:paraId="063F20F7" w14:textId="37A09C57" w:rsidR="000D7394" w:rsidRDefault="000D7394" w:rsidP="000039AF">
            <w:r>
              <w:t>Securing Good Attendance</w:t>
            </w:r>
          </w:p>
        </w:tc>
      </w:tr>
      <w:tr w:rsidR="000D7394" w14:paraId="053ED530" w14:textId="77777777" w:rsidTr="000039AF">
        <w:tc>
          <w:tcPr>
            <w:tcW w:w="2830" w:type="dxa"/>
          </w:tcPr>
          <w:p w14:paraId="3E78C9B2" w14:textId="77777777" w:rsidR="000D7394" w:rsidRDefault="000D7394" w:rsidP="000039AF">
            <w:r>
              <w:t>Version</w:t>
            </w:r>
          </w:p>
        </w:tc>
        <w:tc>
          <w:tcPr>
            <w:tcW w:w="6186" w:type="dxa"/>
          </w:tcPr>
          <w:p w14:paraId="3ADE8270" w14:textId="77777777" w:rsidR="000D7394" w:rsidRDefault="000D7394" w:rsidP="000039AF">
            <w:r>
              <w:t>1.0</w:t>
            </w:r>
          </w:p>
        </w:tc>
      </w:tr>
      <w:tr w:rsidR="000D7394" w14:paraId="60BF4E5D" w14:textId="77777777" w:rsidTr="000039AF">
        <w:tc>
          <w:tcPr>
            <w:tcW w:w="2830" w:type="dxa"/>
          </w:tcPr>
          <w:p w14:paraId="56854563" w14:textId="77777777" w:rsidR="000D7394" w:rsidRDefault="000D7394" w:rsidP="000039AF">
            <w:r>
              <w:t>Status</w:t>
            </w:r>
          </w:p>
        </w:tc>
        <w:tc>
          <w:tcPr>
            <w:tcW w:w="6186" w:type="dxa"/>
          </w:tcPr>
          <w:p w14:paraId="51C3D496" w14:textId="77777777" w:rsidR="000D7394" w:rsidRDefault="000D7394" w:rsidP="000039AF">
            <w:r>
              <w:t>To Directors in September</w:t>
            </w:r>
          </w:p>
        </w:tc>
      </w:tr>
      <w:tr w:rsidR="000D7394" w14:paraId="4A55B24B" w14:textId="77777777" w:rsidTr="000039AF">
        <w:tc>
          <w:tcPr>
            <w:tcW w:w="2830" w:type="dxa"/>
          </w:tcPr>
          <w:p w14:paraId="262E37C1" w14:textId="77777777" w:rsidR="000D7394" w:rsidRDefault="000D7394" w:rsidP="000039AF">
            <w:r>
              <w:t>Related Policies</w:t>
            </w:r>
          </w:p>
        </w:tc>
        <w:tc>
          <w:tcPr>
            <w:tcW w:w="6186" w:type="dxa"/>
          </w:tcPr>
          <w:p w14:paraId="561DA527" w14:textId="77777777" w:rsidR="000D7394" w:rsidRDefault="000D7394" w:rsidP="000039AF"/>
        </w:tc>
      </w:tr>
      <w:tr w:rsidR="000D7394" w14:paraId="44A8E401" w14:textId="77777777" w:rsidTr="000039AF">
        <w:tc>
          <w:tcPr>
            <w:tcW w:w="2830" w:type="dxa"/>
          </w:tcPr>
          <w:p w14:paraId="54A5BB04" w14:textId="77777777" w:rsidR="000D7394" w:rsidRDefault="000D7394" w:rsidP="000039AF">
            <w:r>
              <w:t>Review Date</w:t>
            </w:r>
          </w:p>
        </w:tc>
        <w:tc>
          <w:tcPr>
            <w:tcW w:w="6186" w:type="dxa"/>
          </w:tcPr>
          <w:p w14:paraId="75046523" w14:textId="77777777" w:rsidR="000D7394" w:rsidRDefault="000D7394" w:rsidP="000039AF">
            <w:r>
              <w:t>Annual</w:t>
            </w:r>
          </w:p>
        </w:tc>
      </w:tr>
      <w:tr w:rsidR="000D7394" w14:paraId="5F34B2F3" w14:textId="77777777" w:rsidTr="000039AF">
        <w:tc>
          <w:tcPr>
            <w:tcW w:w="2830" w:type="dxa"/>
          </w:tcPr>
          <w:p w14:paraId="1E3FD09C" w14:textId="77777777" w:rsidR="000D7394" w:rsidRDefault="000D7394" w:rsidP="000039AF">
            <w:r>
              <w:t>Approved by</w:t>
            </w:r>
          </w:p>
        </w:tc>
        <w:tc>
          <w:tcPr>
            <w:tcW w:w="6186" w:type="dxa"/>
          </w:tcPr>
          <w:p w14:paraId="1132A6C6" w14:textId="279A8328" w:rsidR="000D7394" w:rsidRDefault="000D7394" w:rsidP="000039AF"/>
        </w:tc>
      </w:tr>
      <w:tr w:rsidR="000D7394" w14:paraId="62B8355C" w14:textId="77777777" w:rsidTr="000039AF">
        <w:tc>
          <w:tcPr>
            <w:tcW w:w="2830" w:type="dxa"/>
          </w:tcPr>
          <w:p w14:paraId="03C1F6E3" w14:textId="77777777" w:rsidR="000D7394" w:rsidRDefault="000D7394" w:rsidP="000039AF">
            <w:r>
              <w:t>Distribution</w:t>
            </w:r>
          </w:p>
        </w:tc>
        <w:tc>
          <w:tcPr>
            <w:tcW w:w="6186" w:type="dxa"/>
          </w:tcPr>
          <w:p w14:paraId="1798F9EA" w14:textId="5E5006DB" w:rsidR="000D7394" w:rsidRDefault="000D7394" w:rsidP="000039AF"/>
        </w:tc>
      </w:tr>
      <w:tr w:rsidR="000D7394" w14:paraId="78CDDBB6" w14:textId="77777777" w:rsidTr="000039AF">
        <w:tc>
          <w:tcPr>
            <w:tcW w:w="2830" w:type="dxa"/>
          </w:tcPr>
          <w:p w14:paraId="4FE402D5" w14:textId="77777777" w:rsidR="000D7394" w:rsidRDefault="000D7394" w:rsidP="000039AF">
            <w:r>
              <w:t>Amendments</w:t>
            </w:r>
          </w:p>
        </w:tc>
        <w:tc>
          <w:tcPr>
            <w:tcW w:w="6186" w:type="dxa"/>
          </w:tcPr>
          <w:p w14:paraId="2C7DFFDF" w14:textId="7E60895D" w:rsidR="000D7394" w:rsidRDefault="000D7394" w:rsidP="000039AF"/>
        </w:tc>
      </w:tr>
    </w:tbl>
    <w:p w14:paraId="13B69B57" w14:textId="77777777" w:rsidR="000D7394" w:rsidRDefault="000D7394">
      <w:pPr>
        <w:rPr>
          <w:rFonts w:asciiTheme="majorHAnsi" w:eastAsiaTheme="majorEastAsia" w:hAnsiTheme="majorHAnsi" w:cstheme="majorBidi"/>
          <w:b/>
          <w:bCs/>
          <w:color w:val="2F5496" w:themeColor="accent1" w:themeShade="BF"/>
          <w:sz w:val="26"/>
          <w:szCs w:val="26"/>
          <w:shd w:val="clear" w:color="auto" w:fill="FFFFFF"/>
        </w:rPr>
      </w:pPr>
      <w:r>
        <w:rPr>
          <w:b/>
          <w:bCs/>
          <w:shd w:val="clear" w:color="auto" w:fill="FFFFFF"/>
        </w:rPr>
        <w:br w:type="page"/>
      </w:r>
    </w:p>
    <w:p w14:paraId="58E460A0" w14:textId="42961BD5" w:rsidR="00D57D21" w:rsidRDefault="00D57D21" w:rsidP="00827368">
      <w:pPr>
        <w:pStyle w:val="Heading2"/>
        <w:rPr>
          <w:b/>
          <w:bCs/>
          <w:shd w:val="clear" w:color="auto" w:fill="FFFFFF"/>
        </w:rPr>
      </w:pPr>
      <w:r w:rsidRPr="00827368">
        <w:rPr>
          <w:b/>
          <w:bCs/>
          <w:shd w:val="clear" w:color="auto" w:fill="FFFFFF"/>
        </w:rPr>
        <w:lastRenderedPageBreak/>
        <w:t>Securing Good Attendance at Mater Christi Schools</w:t>
      </w:r>
    </w:p>
    <w:p w14:paraId="19811FB9" w14:textId="77777777" w:rsidR="005513ED" w:rsidRDefault="005513ED" w:rsidP="005513ED"/>
    <w:p w14:paraId="77307B11" w14:textId="2704C595" w:rsidR="005513ED" w:rsidRPr="00800A79" w:rsidRDefault="005513ED" w:rsidP="005513ED">
      <w:pPr>
        <w:pStyle w:val="ListParagraph"/>
        <w:numPr>
          <w:ilvl w:val="0"/>
          <w:numId w:val="14"/>
        </w:numPr>
        <w:rPr>
          <w:b/>
          <w:bCs/>
          <w:color w:val="0070C0"/>
          <w:sz w:val="24"/>
          <w:szCs w:val="24"/>
        </w:rPr>
      </w:pPr>
      <w:r w:rsidRPr="00800A79">
        <w:rPr>
          <w:b/>
          <w:bCs/>
          <w:color w:val="0070C0"/>
          <w:sz w:val="24"/>
          <w:szCs w:val="24"/>
        </w:rPr>
        <w:t>Mater Christi Statement on Attendance</w:t>
      </w:r>
    </w:p>
    <w:p w14:paraId="50DD1887" w14:textId="6E596420" w:rsidR="005513ED" w:rsidRDefault="002E3C2A" w:rsidP="00627EAF">
      <w:pPr>
        <w:jc w:val="both"/>
      </w:pPr>
      <w:r>
        <w:t xml:space="preserve">Outstanding attendance is everyone’s responsibility. The </w:t>
      </w:r>
      <w:r w:rsidR="00627EAF">
        <w:t>Mater Christi</w:t>
      </w:r>
      <w:r>
        <w:t xml:space="preserve"> Trust is committed to providing a quality education for all our pupils and ensuring that learners and their families understand the importance of punctuality and full attendance at school. </w:t>
      </w:r>
      <w:r w:rsidR="00627EAF">
        <w:t>Our</w:t>
      </w:r>
      <w:r>
        <w:t xml:space="preserve"> Trust schools will work relentlessly to ensure learners are in school as much as possible, working in partnership with parents/carers and partner agencies to identify and remove any obstacles or barriers that interfere with high attendance in a prompt and timely manner. For our pupils to gain the greatest benefit from their education it is vital that they attend school on time and every day</w:t>
      </w:r>
      <w:r w:rsidR="00A5628D">
        <w:t>.</w:t>
      </w:r>
    </w:p>
    <w:p w14:paraId="0FE495BC" w14:textId="265FB34B" w:rsidR="00800A79" w:rsidRDefault="00A5628D" w:rsidP="00A5628D">
      <w:pPr>
        <w:pStyle w:val="NormalWeb"/>
        <w:shd w:val="clear" w:color="auto" w:fill="FFFFFF"/>
        <w:spacing w:before="120" w:beforeAutospacing="0" w:after="120" w:afterAutospacing="0"/>
        <w:jc w:val="center"/>
        <w:rPr>
          <w:rFonts w:asciiTheme="minorHAnsi" w:hAnsiTheme="minorHAnsi" w:cstheme="minorHAnsi"/>
          <w:b/>
          <w:bCs/>
          <w:color w:val="0070C0"/>
          <w:shd w:val="clear" w:color="auto" w:fill="FFFFFF"/>
        </w:rPr>
      </w:pPr>
      <w:r w:rsidRPr="00A5628D">
        <w:rPr>
          <w:rFonts w:asciiTheme="minorHAnsi" w:hAnsiTheme="minorHAnsi" w:cstheme="minorHAnsi"/>
          <w:b/>
          <w:bCs/>
          <w:color w:val="0070C0"/>
          <w:shd w:val="clear" w:color="auto" w:fill="FFFFFF"/>
        </w:rPr>
        <w:t>We expect students to arrive on time and achieve at least 97% attendance.</w:t>
      </w:r>
    </w:p>
    <w:p w14:paraId="244F224A" w14:textId="77777777" w:rsidR="00A5628D" w:rsidRPr="00A5628D" w:rsidRDefault="00A5628D" w:rsidP="00A5628D">
      <w:pPr>
        <w:pStyle w:val="NormalWeb"/>
        <w:shd w:val="clear" w:color="auto" w:fill="FFFFFF"/>
        <w:spacing w:before="120" w:beforeAutospacing="0" w:after="120" w:afterAutospacing="0"/>
        <w:jc w:val="center"/>
        <w:rPr>
          <w:b/>
          <w:bCs/>
          <w:color w:val="0070C0"/>
        </w:rPr>
      </w:pPr>
    </w:p>
    <w:p w14:paraId="0874E249" w14:textId="77777777" w:rsidR="00CE108C" w:rsidRPr="005B2C5F" w:rsidRDefault="00CE108C" w:rsidP="00CE108C">
      <w:pPr>
        <w:pStyle w:val="ListParagraph"/>
        <w:numPr>
          <w:ilvl w:val="0"/>
          <w:numId w:val="14"/>
        </w:numPr>
        <w:jc w:val="both"/>
        <w:rPr>
          <w:b/>
          <w:bCs/>
          <w:color w:val="0070C0"/>
          <w:sz w:val="24"/>
          <w:szCs w:val="24"/>
        </w:rPr>
      </w:pPr>
      <w:r w:rsidRPr="005B2C5F">
        <w:rPr>
          <w:b/>
          <w:bCs/>
          <w:color w:val="0070C0"/>
          <w:sz w:val="24"/>
          <w:szCs w:val="24"/>
        </w:rPr>
        <w:t xml:space="preserve">Our Trust schools will manage and improve attendance by: </w:t>
      </w:r>
    </w:p>
    <w:p w14:paraId="013335F8" w14:textId="5F6CD778" w:rsidR="00CE108C" w:rsidRDefault="00CE108C" w:rsidP="00534F2A">
      <w:pPr>
        <w:pStyle w:val="ListParagraph"/>
        <w:numPr>
          <w:ilvl w:val="0"/>
          <w:numId w:val="15"/>
        </w:numPr>
        <w:spacing w:before="120" w:after="120" w:line="240" w:lineRule="auto"/>
        <w:ind w:left="714" w:right="357" w:hanging="357"/>
        <w:jc w:val="both"/>
      </w:pPr>
      <w:r>
        <w:t xml:space="preserve">Ensuring that attendance and punctuality is a key strategic priority for the school; </w:t>
      </w:r>
    </w:p>
    <w:p w14:paraId="2C8EE249" w14:textId="7908C949" w:rsidR="00CE108C" w:rsidRDefault="00CE108C" w:rsidP="00534F2A">
      <w:pPr>
        <w:pStyle w:val="ListParagraph"/>
        <w:numPr>
          <w:ilvl w:val="0"/>
          <w:numId w:val="15"/>
        </w:numPr>
        <w:spacing w:before="120" w:after="120" w:line="240" w:lineRule="auto"/>
        <w:ind w:left="714" w:right="357" w:hanging="357"/>
        <w:jc w:val="both"/>
      </w:pPr>
      <w:r>
        <w:t xml:space="preserve">Setting high expectations for attendance; positively reinforcing full or improved attendance and intervening where attendance falls below 97%; </w:t>
      </w:r>
    </w:p>
    <w:p w14:paraId="0D61F199" w14:textId="611EE7DC" w:rsidR="00CE108C" w:rsidRDefault="00CE108C" w:rsidP="00534F2A">
      <w:pPr>
        <w:pStyle w:val="ListParagraph"/>
        <w:numPr>
          <w:ilvl w:val="0"/>
          <w:numId w:val="15"/>
        </w:numPr>
        <w:spacing w:before="120" w:after="120" w:line="240" w:lineRule="auto"/>
        <w:ind w:left="714" w:right="357" w:hanging="357"/>
        <w:jc w:val="both"/>
      </w:pPr>
      <w:r>
        <w:t xml:space="preserve">Acting swiftly to reduce lateness, absence, and persistent absence, with a specific focus on immediate support for vulnerable learners; </w:t>
      </w:r>
    </w:p>
    <w:p w14:paraId="633C45B7" w14:textId="7B981244" w:rsidR="00CE108C" w:rsidRDefault="00CE108C" w:rsidP="00534F2A">
      <w:pPr>
        <w:pStyle w:val="ListParagraph"/>
        <w:numPr>
          <w:ilvl w:val="0"/>
          <w:numId w:val="15"/>
        </w:numPr>
        <w:spacing w:before="120" w:after="120" w:line="240" w:lineRule="auto"/>
        <w:ind w:left="714" w:right="357" w:hanging="357"/>
        <w:jc w:val="both"/>
      </w:pPr>
      <w:r>
        <w:t xml:space="preserve">Working actively with </w:t>
      </w:r>
      <w:r w:rsidR="005B2C5F">
        <w:t xml:space="preserve">all </w:t>
      </w:r>
      <w:r>
        <w:t xml:space="preserve">learners and families to emphasise the benefits of high attendance, to reinforce and </w:t>
      </w:r>
      <w:r w:rsidR="003A5551">
        <w:t>instil</w:t>
      </w:r>
      <w:r>
        <w:t xml:space="preserve"> good habits of attendance from the start of learners their educational journey; </w:t>
      </w:r>
    </w:p>
    <w:p w14:paraId="08212E52" w14:textId="77777777" w:rsidR="003A5551" w:rsidRDefault="00CE108C" w:rsidP="00534F2A">
      <w:pPr>
        <w:pStyle w:val="ListParagraph"/>
        <w:numPr>
          <w:ilvl w:val="0"/>
          <w:numId w:val="15"/>
        </w:numPr>
        <w:spacing w:before="120" w:after="120" w:line="240" w:lineRule="auto"/>
        <w:ind w:left="714" w:right="357" w:hanging="357"/>
        <w:jc w:val="both"/>
      </w:pPr>
      <w:r>
        <w:t xml:space="preserve">Engaging and involving families in a proactive and positive way to sustain high attendance and to support and challenge parents/carers where attendance falls below 97%; </w:t>
      </w:r>
    </w:p>
    <w:p w14:paraId="5C5568E4" w14:textId="1FFC3896" w:rsidR="00CE108C" w:rsidRDefault="00CE108C" w:rsidP="00534F2A">
      <w:pPr>
        <w:pStyle w:val="ListParagraph"/>
        <w:numPr>
          <w:ilvl w:val="0"/>
          <w:numId w:val="15"/>
        </w:numPr>
        <w:spacing w:before="120" w:after="120" w:line="240" w:lineRule="auto"/>
        <w:ind w:left="714" w:right="357" w:hanging="357"/>
        <w:jc w:val="both"/>
      </w:pPr>
      <w:r>
        <w:t xml:space="preserve">Ensuring every pupil of statutory school age has access to full time education; </w:t>
      </w:r>
    </w:p>
    <w:p w14:paraId="1CFF72E5" w14:textId="19A26EA3" w:rsidR="00CE108C" w:rsidRDefault="00CE108C" w:rsidP="00534F2A">
      <w:pPr>
        <w:pStyle w:val="ListParagraph"/>
        <w:numPr>
          <w:ilvl w:val="0"/>
          <w:numId w:val="15"/>
        </w:numPr>
        <w:spacing w:before="120" w:after="120" w:line="240" w:lineRule="auto"/>
        <w:ind w:left="714" w:right="357" w:hanging="357"/>
        <w:jc w:val="both"/>
      </w:pPr>
      <w:r>
        <w:t xml:space="preserve">Ensuring that a clear and transparent process around the management of punctuality and attendance is agreed and adhered to. These should focus primarily on prevention and reward/celebration, an appropriate level of support and challenge focused specifically at groups and their level of attendance, with punitive measures, including legal action, being implemented as a last resort; </w:t>
      </w:r>
    </w:p>
    <w:p w14:paraId="265CC688" w14:textId="21E5A4DB" w:rsidR="00CE108C" w:rsidRDefault="00CE108C" w:rsidP="00534F2A">
      <w:pPr>
        <w:pStyle w:val="ListParagraph"/>
        <w:numPr>
          <w:ilvl w:val="0"/>
          <w:numId w:val="15"/>
        </w:numPr>
        <w:spacing w:before="120" w:after="120" w:line="240" w:lineRule="auto"/>
        <w:ind w:left="714" w:right="357" w:hanging="357"/>
        <w:jc w:val="both"/>
      </w:pPr>
      <w:r>
        <w:t>Ensuring highly visible, regular and consistent communication of these expectations to pupils, families, teaching and associate staff, and governors, including the Trust Board. We will also support parents to perform their legal duty to ensure pupils attend regularly and on time and will promote and support punctuality in attending lessons. Trust schools follow the same approach to improving and sustaining attendance, this allows us to maximise the benefits of scale, share good practice and allow the CEO and Trust Board hold headteachers to account in a consistent way.</w:t>
      </w:r>
    </w:p>
    <w:p w14:paraId="73D663BC" w14:textId="77777777" w:rsidR="00800A79" w:rsidRPr="005B2C5F" w:rsidRDefault="00800A79" w:rsidP="00627EAF">
      <w:pPr>
        <w:jc w:val="both"/>
        <w:rPr>
          <w:b/>
          <w:bCs/>
          <w:color w:val="0070C0"/>
          <w:sz w:val="24"/>
          <w:szCs w:val="24"/>
        </w:rPr>
      </w:pPr>
    </w:p>
    <w:p w14:paraId="2A2D9819" w14:textId="31A37CC4" w:rsidR="00800A79" w:rsidRDefault="005B2C5F" w:rsidP="005B2C5F">
      <w:pPr>
        <w:pStyle w:val="ListParagraph"/>
        <w:numPr>
          <w:ilvl w:val="0"/>
          <w:numId w:val="14"/>
        </w:numPr>
        <w:jc w:val="both"/>
        <w:rPr>
          <w:b/>
          <w:bCs/>
          <w:color w:val="0070C0"/>
          <w:sz w:val="24"/>
          <w:szCs w:val="24"/>
        </w:rPr>
      </w:pPr>
      <w:r w:rsidRPr="005B2C5F">
        <w:rPr>
          <w:b/>
          <w:bCs/>
          <w:color w:val="0070C0"/>
          <w:sz w:val="24"/>
          <w:szCs w:val="24"/>
        </w:rPr>
        <w:t>The Importance of regular and high attendance</w:t>
      </w:r>
    </w:p>
    <w:p w14:paraId="03A2F5D2" w14:textId="012EE562" w:rsidR="00552CFF" w:rsidRPr="00552CFF" w:rsidRDefault="00552CFF" w:rsidP="00922D59">
      <w:pPr>
        <w:jc w:val="both"/>
        <w:rPr>
          <w:b/>
          <w:bCs/>
          <w:color w:val="0070C0"/>
          <w:sz w:val="24"/>
          <w:szCs w:val="24"/>
        </w:rPr>
      </w:pPr>
      <w:r w:rsidRPr="006D096B">
        <w:rPr>
          <w:b/>
          <w:bCs/>
          <w:color w:val="0070C0"/>
          <w:sz w:val="24"/>
          <w:szCs w:val="24"/>
        </w:rPr>
        <w:t>Learning:</w:t>
      </w:r>
      <w:r>
        <w:t xml:space="preserve"> Pupils’ enjoyment of, and ability to participate fully in their education is of paramount importance to us as a Trust. Any absence affects the pattern of a child’s schooling. Regular absence seriously affects learners’ learning and progress over time, leading to poorer outcomes, which can inhibit life chances and opportunities. Department for Education (2016) research shows a direct relationship between the attendance of learners and their outcomes at the end of primary school or secondary school: put simply, the more days learners go to school, the better they do. Research also </w:t>
      </w:r>
      <w:r>
        <w:lastRenderedPageBreak/>
        <w:t>shows us that schools that relentlessly pursue good attendance have better overall attainment and behaviour. Our schools are evaluated against Key Performance Indicators relating to attendance and behaviour as well as pupil outcomes</w:t>
      </w:r>
    </w:p>
    <w:p w14:paraId="146538C7" w14:textId="029D898E" w:rsidR="00D45D27" w:rsidRDefault="00D2717E" w:rsidP="00922D59">
      <w:pPr>
        <w:pStyle w:val="NormalWeb"/>
        <w:shd w:val="clear" w:color="auto" w:fill="FFFFFF"/>
        <w:spacing w:before="300" w:beforeAutospacing="0" w:after="300" w:afterAutospacing="0"/>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 xml:space="preserve">Our </w:t>
      </w:r>
      <w:proofErr w:type="gramStart"/>
      <w:r>
        <w:rPr>
          <w:rFonts w:asciiTheme="minorHAnsi" w:hAnsiTheme="minorHAnsi" w:cstheme="minorHAnsi"/>
          <w:color w:val="0B0C0C"/>
          <w:sz w:val="22"/>
          <w:szCs w:val="22"/>
          <w:shd w:val="clear" w:color="auto" w:fill="FFFFFF"/>
        </w:rPr>
        <w:t xml:space="preserve">Trust </w:t>
      </w:r>
      <w:r w:rsidR="00D45D27">
        <w:rPr>
          <w:rFonts w:asciiTheme="minorHAnsi" w:hAnsiTheme="minorHAnsi" w:cstheme="minorHAnsi"/>
          <w:color w:val="0B0C0C"/>
          <w:sz w:val="22"/>
          <w:szCs w:val="22"/>
          <w:shd w:val="clear" w:color="auto" w:fill="FFFFFF"/>
        </w:rPr>
        <w:t xml:space="preserve"> aims</w:t>
      </w:r>
      <w:proofErr w:type="gramEnd"/>
      <w:r w:rsidR="00D45D27">
        <w:rPr>
          <w:rFonts w:asciiTheme="minorHAnsi" w:hAnsiTheme="minorHAnsi" w:cstheme="minorHAnsi"/>
          <w:color w:val="0B0C0C"/>
          <w:sz w:val="22"/>
          <w:szCs w:val="22"/>
          <w:shd w:val="clear" w:color="auto" w:fill="FFFFFF"/>
        </w:rPr>
        <w:t xml:space="preserve"> to maximise attendance rates in order to ensure that all students are able to take the fullest advantage of the learning experience available to them and are prepared for the world of work and further study. Every child has a fundamental right to be educated and parents have a duty to ensure that their child’s full attendance at school.</w:t>
      </w:r>
    </w:p>
    <w:p w14:paraId="45DF1C6F" w14:textId="77777777" w:rsidR="00552CFF" w:rsidRDefault="00D45D27" w:rsidP="00922D59">
      <w:pPr>
        <w:pStyle w:val="NormalWeb"/>
        <w:shd w:val="clear" w:color="auto" w:fill="FFFFFF"/>
        <w:spacing w:before="120" w:beforeAutospacing="0" w:after="120" w:afterAutospacing="0"/>
        <w:jc w:val="both"/>
      </w:pPr>
      <w:r>
        <w:rPr>
          <w:rFonts w:asciiTheme="minorHAnsi" w:hAnsiTheme="minorHAnsi" w:cstheme="minorHAnsi"/>
          <w:color w:val="0B0C0C"/>
          <w:sz w:val="22"/>
          <w:szCs w:val="22"/>
          <w:shd w:val="clear" w:color="auto" w:fill="FFFFFF"/>
        </w:rPr>
        <w:t>At our Academies we strive for full attendance. We know that good attendance and punctuality prepares students for a good working life. We expect students to arrive on time and achieve at least 97% attendance.</w:t>
      </w:r>
      <w:r w:rsidR="00552CFF" w:rsidRPr="00552CFF">
        <w:t xml:space="preserve"> </w:t>
      </w:r>
    </w:p>
    <w:p w14:paraId="4FD024FC" w14:textId="77777777" w:rsidR="00552CFF" w:rsidRDefault="00552CFF" w:rsidP="00922D59">
      <w:pPr>
        <w:pStyle w:val="NormalWeb"/>
        <w:shd w:val="clear" w:color="auto" w:fill="FFFFFF"/>
        <w:spacing w:before="120" w:beforeAutospacing="0" w:after="120" w:afterAutospacing="0"/>
        <w:jc w:val="both"/>
      </w:pPr>
    </w:p>
    <w:p w14:paraId="7B250CDE" w14:textId="2D1E8E81" w:rsidR="00552CFF" w:rsidRPr="006D096B" w:rsidRDefault="00552CFF" w:rsidP="00922D59">
      <w:pPr>
        <w:pStyle w:val="NormalWeb"/>
        <w:shd w:val="clear" w:color="auto" w:fill="FFFFFF"/>
        <w:spacing w:before="120" w:beforeAutospacing="0" w:after="120" w:afterAutospacing="0"/>
        <w:jc w:val="both"/>
      </w:pPr>
      <w:r w:rsidRPr="00552CFF">
        <w:rPr>
          <w:rFonts w:asciiTheme="minorHAnsi" w:eastAsiaTheme="minorHAnsi" w:hAnsiTheme="minorHAnsi" w:cstheme="minorBidi"/>
          <w:b/>
          <w:bCs/>
          <w:color w:val="0070C0"/>
          <w:lang w:eastAsia="en-US"/>
        </w:rPr>
        <w:t>Safeguarding:</w:t>
      </w:r>
      <w:r>
        <w:t xml:space="preserve"> </w:t>
      </w:r>
      <w:r w:rsidRPr="00552CFF">
        <w:rPr>
          <w:rFonts w:asciiTheme="minorHAnsi" w:hAnsiTheme="minorHAnsi" w:cstheme="minorHAnsi"/>
          <w:sz w:val="22"/>
          <w:szCs w:val="22"/>
        </w:rPr>
        <w:t>Pupils may be at risk of harm if they are not in school regularly. Learners who are missing from school are at significant risk of being victims of harm, exploitation or radicalisation, underachieving, and becoming NEET (not in education, employment or training) later in life. We will do everything we can to ensure our learners are safe.</w:t>
      </w:r>
    </w:p>
    <w:p w14:paraId="7F46DE0B" w14:textId="6D79A1D6" w:rsidR="006D096B" w:rsidRDefault="00552CFF" w:rsidP="00922D59">
      <w:pPr>
        <w:pStyle w:val="NormalWeb"/>
        <w:shd w:val="clear" w:color="auto" w:fill="FFFFFF"/>
        <w:spacing w:before="120" w:beforeAutospacing="0" w:after="120" w:afterAutospacing="0"/>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In summary</w:t>
      </w:r>
      <w:r w:rsidR="006D096B">
        <w:rPr>
          <w:rFonts w:asciiTheme="minorHAnsi" w:hAnsiTheme="minorHAnsi" w:cstheme="minorHAnsi"/>
          <w:color w:val="0B0C0C"/>
          <w:sz w:val="22"/>
          <w:szCs w:val="22"/>
          <w:shd w:val="clear" w:color="auto" w:fill="FFFFFF"/>
        </w:rPr>
        <w:t xml:space="preserve">, with excellent attendance, </w:t>
      </w:r>
    </w:p>
    <w:p w14:paraId="3070C871" w14:textId="46888AEF" w:rsidR="00D45D27" w:rsidRDefault="00D45D27" w:rsidP="00922D59">
      <w:pPr>
        <w:pStyle w:val="NormalWeb"/>
        <w:numPr>
          <w:ilvl w:val="0"/>
          <w:numId w:val="16"/>
        </w:numPr>
        <w:shd w:val="clear" w:color="auto" w:fill="FFFFFF"/>
        <w:spacing w:before="120" w:beforeAutospacing="0" w:after="120" w:afterAutospacing="0"/>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School work is easier to cope with</w:t>
      </w:r>
      <w:r w:rsidR="00827368">
        <w:rPr>
          <w:rFonts w:asciiTheme="minorHAnsi" w:hAnsiTheme="minorHAnsi" w:cstheme="minorHAnsi"/>
          <w:color w:val="0B0C0C"/>
          <w:sz w:val="22"/>
          <w:szCs w:val="22"/>
          <w:shd w:val="clear" w:color="auto" w:fill="FFFFFF"/>
        </w:rPr>
        <w:t>.</w:t>
      </w:r>
    </w:p>
    <w:p w14:paraId="03481E30" w14:textId="08CF8A4F" w:rsidR="00D45D27" w:rsidRDefault="00D45D27" w:rsidP="00922D59">
      <w:pPr>
        <w:pStyle w:val="NormalWeb"/>
        <w:numPr>
          <w:ilvl w:val="0"/>
          <w:numId w:val="16"/>
        </w:numPr>
        <w:shd w:val="clear" w:color="auto" w:fill="FFFFFF"/>
        <w:spacing w:before="120" w:beforeAutospacing="0" w:after="120" w:afterAutospacing="0"/>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Students feel more secure</w:t>
      </w:r>
      <w:r w:rsidR="00827368">
        <w:rPr>
          <w:rFonts w:asciiTheme="minorHAnsi" w:hAnsiTheme="minorHAnsi" w:cstheme="minorHAnsi"/>
          <w:color w:val="0B0C0C"/>
          <w:sz w:val="22"/>
          <w:szCs w:val="22"/>
          <w:shd w:val="clear" w:color="auto" w:fill="FFFFFF"/>
        </w:rPr>
        <w:t>.</w:t>
      </w:r>
    </w:p>
    <w:p w14:paraId="6FB6AF25" w14:textId="2F50399F" w:rsidR="00D45D27" w:rsidRDefault="00D45D27" w:rsidP="00922D59">
      <w:pPr>
        <w:pStyle w:val="NormalWeb"/>
        <w:numPr>
          <w:ilvl w:val="0"/>
          <w:numId w:val="16"/>
        </w:numPr>
        <w:shd w:val="clear" w:color="auto" w:fill="FFFFFF"/>
        <w:spacing w:before="120" w:beforeAutospacing="0" w:after="120" w:afterAutospacing="0"/>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 xml:space="preserve">Learning is more fun when </w:t>
      </w:r>
      <w:r w:rsidR="00486128">
        <w:rPr>
          <w:rFonts w:asciiTheme="minorHAnsi" w:hAnsiTheme="minorHAnsi" w:cstheme="minorHAnsi"/>
          <w:color w:val="0B0C0C"/>
          <w:sz w:val="22"/>
          <w:szCs w:val="22"/>
          <w:shd w:val="clear" w:color="auto" w:fill="FFFFFF"/>
        </w:rPr>
        <w:t>learning is not interrupted</w:t>
      </w:r>
      <w:r w:rsidR="00827368">
        <w:rPr>
          <w:rFonts w:asciiTheme="minorHAnsi" w:hAnsiTheme="minorHAnsi" w:cstheme="minorHAnsi"/>
          <w:color w:val="0B0C0C"/>
          <w:sz w:val="22"/>
          <w:szCs w:val="22"/>
          <w:shd w:val="clear" w:color="auto" w:fill="FFFFFF"/>
        </w:rPr>
        <w:t>.</w:t>
      </w:r>
    </w:p>
    <w:p w14:paraId="798DA500" w14:textId="6C84560F" w:rsidR="00D45D27" w:rsidRDefault="00486128" w:rsidP="00922D59">
      <w:pPr>
        <w:pStyle w:val="NormalWeb"/>
        <w:numPr>
          <w:ilvl w:val="0"/>
          <w:numId w:val="16"/>
        </w:numPr>
        <w:shd w:val="clear" w:color="auto" w:fill="FFFFFF"/>
        <w:spacing w:before="120" w:beforeAutospacing="0" w:after="120" w:afterAutospacing="0"/>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 xml:space="preserve">Students with </w:t>
      </w:r>
      <w:r w:rsidR="00AD3811">
        <w:rPr>
          <w:rFonts w:asciiTheme="minorHAnsi" w:hAnsiTheme="minorHAnsi" w:cstheme="minorHAnsi"/>
          <w:color w:val="0B0C0C"/>
          <w:sz w:val="22"/>
          <w:szCs w:val="22"/>
          <w:shd w:val="clear" w:color="auto" w:fill="FFFFFF"/>
        </w:rPr>
        <w:t>excellent</w:t>
      </w:r>
      <w:r>
        <w:rPr>
          <w:rFonts w:asciiTheme="minorHAnsi" w:hAnsiTheme="minorHAnsi" w:cstheme="minorHAnsi"/>
          <w:color w:val="0B0C0C"/>
          <w:sz w:val="22"/>
          <w:szCs w:val="22"/>
          <w:shd w:val="clear" w:color="auto" w:fill="FFFFFF"/>
        </w:rPr>
        <w:t xml:space="preserve"> attendance have better </w:t>
      </w:r>
      <w:r w:rsidR="00D45D27">
        <w:rPr>
          <w:rFonts w:asciiTheme="minorHAnsi" w:hAnsiTheme="minorHAnsi" w:cstheme="minorHAnsi"/>
          <w:color w:val="0B0C0C"/>
          <w:sz w:val="22"/>
          <w:szCs w:val="22"/>
          <w:shd w:val="clear" w:color="auto" w:fill="FFFFFF"/>
        </w:rPr>
        <w:t>outcomes</w:t>
      </w:r>
      <w:r w:rsidR="00827368">
        <w:rPr>
          <w:rFonts w:asciiTheme="minorHAnsi" w:hAnsiTheme="minorHAnsi" w:cstheme="minorHAnsi"/>
          <w:color w:val="0B0C0C"/>
          <w:sz w:val="22"/>
          <w:szCs w:val="22"/>
          <w:shd w:val="clear" w:color="auto" w:fill="FFFFFF"/>
        </w:rPr>
        <w:t>.</w:t>
      </w:r>
    </w:p>
    <w:p w14:paraId="451F3E1C" w14:textId="6C568343" w:rsidR="00D45D27" w:rsidRDefault="008B6628" w:rsidP="00922D59">
      <w:pPr>
        <w:pStyle w:val="NormalWeb"/>
        <w:numPr>
          <w:ilvl w:val="0"/>
          <w:numId w:val="16"/>
        </w:numPr>
        <w:shd w:val="clear" w:color="auto" w:fill="FFFFFF"/>
        <w:spacing w:before="120" w:beforeAutospacing="0" w:after="120" w:afterAutospacing="0"/>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 xml:space="preserve">Students with </w:t>
      </w:r>
      <w:r w:rsidR="00AD3811">
        <w:rPr>
          <w:rFonts w:asciiTheme="minorHAnsi" w:hAnsiTheme="minorHAnsi" w:cstheme="minorHAnsi"/>
          <w:color w:val="0B0C0C"/>
          <w:sz w:val="22"/>
          <w:szCs w:val="22"/>
          <w:shd w:val="clear" w:color="auto" w:fill="FFFFFF"/>
        </w:rPr>
        <w:t xml:space="preserve">excellent </w:t>
      </w:r>
      <w:r>
        <w:rPr>
          <w:rFonts w:asciiTheme="minorHAnsi" w:hAnsiTheme="minorHAnsi" w:cstheme="minorHAnsi"/>
          <w:color w:val="0B0C0C"/>
          <w:sz w:val="22"/>
          <w:szCs w:val="22"/>
          <w:shd w:val="clear" w:color="auto" w:fill="FFFFFF"/>
        </w:rPr>
        <w:t xml:space="preserve">attendance are resilient and have </w:t>
      </w:r>
      <w:r w:rsidR="00D45D27">
        <w:rPr>
          <w:rFonts w:asciiTheme="minorHAnsi" w:hAnsiTheme="minorHAnsi" w:cstheme="minorHAnsi"/>
          <w:color w:val="0B0C0C"/>
          <w:sz w:val="22"/>
          <w:szCs w:val="22"/>
          <w:shd w:val="clear" w:color="auto" w:fill="FFFFFF"/>
        </w:rPr>
        <w:t>less anxiety</w:t>
      </w:r>
      <w:r w:rsidR="00827368">
        <w:rPr>
          <w:rFonts w:asciiTheme="minorHAnsi" w:hAnsiTheme="minorHAnsi" w:cstheme="minorHAnsi"/>
          <w:color w:val="0B0C0C"/>
          <w:sz w:val="22"/>
          <w:szCs w:val="22"/>
          <w:shd w:val="clear" w:color="auto" w:fill="FFFFFF"/>
        </w:rPr>
        <w:t>.</w:t>
      </w:r>
    </w:p>
    <w:p w14:paraId="75F6A070" w14:textId="41833EC1" w:rsidR="00D45D27" w:rsidRDefault="00827368" w:rsidP="00922D59">
      <w:pPr>
        <w:pStyle w:val="NormalWeb"/>
        <w:numPr>
          <w:ilvl w:val="0"/>
          <w:numId w:val="16"/>
        </w:numPr>
        <w:shd w:val="clear" w:color="auto" w:fill="FFFFFF"/>
        <w:spacing w:before="120" w:beforeAutospacing="0" w:after="120" w:afterAutospacing="0"/>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shd w:val="clear" w:color="auto" w:fill="FFFFFF"/>
        </w:rPr>
        <w:t>Students</w:t>
      </w:r>
      <w:r w:rsidR="008B6628">
        <w:rPr>
          <w:rFonts w:asciiTheme="minorHAnsi" w:hAnsiTheme="minorHAnsi" w:cstheme="minorHAnsi"/>
          <w:color w:val="0B0C0C"/>
          <w:sz w:val="22"/>
          <w:szCs w:val="22"/>
          <w:shd w:val="clear" w:color="auto" w:fill="FFFFFF"/>
        </w:rPr>
        <w:t xml:space="preserve"> </w:t>
      </w:r>
      <w:r w:rsidR="00AD3811">
        <w:rPr>
          <w:rFonts w:asciiTheme="minorHAnsi" w:hAnsiTheme="minorHAnsi" w:cstheme="minorHAnsi"/>
          <w:color w:val="0B0C0C"/>
          <w:sz w:val="22"/>
          <w:szCs w:val="22"/>
          <w:shd w:val="clear" w:color="auto" w:fill="FFFFFF"/>
        </w:rPr>
        <w:t>with excellent</w:t>
      </w:r>
      <w:r w:rsidR="008B6628">
        <w:rPr>
          <w:rFonts w:asciiTheme="minorHAnsi" w:hAnsiTheme="minorHAnsi" w:cstheme="minorHAnsi"/>
          <w:color w:val="0B0C0C"/>
          <w:sz w:val="22"/>
          <w:szCs w:val="22"/>
          <w:shd w:val="clear" w:color="auto" w:fill="FFFFFF"/>
        </w:rPr>
        <w:t xml:space="preserve"> </w:t>
      </w:r>
      <w:proofErr w:type="gramStart"/>
      <w:r w:rsidR="008B6628">
        <w:rPr>
          <w:rFonts w:asciiTheme="minorHAnsi" w:hAnsiTheme="minorHAnsi" w:cstheme="minorHAnsi"/>
          <w:color w:val="0B0C0C"/>
          <w:sz w:val="22"/>
          <w:szCs w:val="22"/>
          <w:shd w:val="clear" w:color="auto" w:fill="FFFFFF"/>
        </w:rPr>
        <w:t xml:space="preserve">attendance </w:t>
      </w:r>
      <w:r>
        <w:rPr>
          <w:rFonts w:asciiTheme="minorHAnsi" w:hAnsiTheme="minorHAnsi" w:cstheme="minorHAnsi"/>
          <w:color w:val="0B0C0C"/>
          <w:sz w:val="22"/>
          <w:szCs w:val="22"/>
          <w:shd w:val="clear" w:color="auto" w:fill="FFFFFF"/>
        </w:rPr>
        <w:t xml:space="preserve"> have</w:t>
      </w:r>
      <w:proofErr w:type="gramEnd"/>
      <w:r>
        <w:rPr>
          <w:rFonts w:asciiTheme="minorHAnsi" w:hAnsiTheme="minorHAnsi" w:cstheme="minorHAnsi"/>
          <w:color w:val="0B0C0C"/>
          <w:sz w:val="22"/>
          <w:szCs w:val="22"/>
          <w:shd w:val="clear" w:color="auto" w:fill="FFFFFF"/>
        </w:rPr>
        <w:t xml:space="preserve"> access to more experiences, </w:t>
      </w:r>
      <w:r w:rsidR="00D45D27">
        <w:rPr>
          <w:rFonts w:asciiTheme="minorHAnsi" w:hAnsiTheme="minorHAnsi" w:cstheme="minorHAnsi"/>
          <w:color w:val="0B0C0C"/>
          <w:sz w:val="22"/>
          <w:szCs w:val="22"/>
          <w:shd w:val="clear" w:color="auto" w:fill="FFFFFF"/>
        </w:rPr>
        <w:t xml:space="preserve"> activities</w:t>
      </w:r>
      <w:r>
        <w:rPr>
          <w:rFonts w:asciiTheme="minorHAnsi" w:hAnsiTheme="minorHAnsi" w:cstheme="minorHAnsi"/>
          <w:color w:val="0B0C0C"/>
          <w:sz w:val="22"/>
          <w:szCs w:val="22"/>
          <w:shd w:val="clear" w:color="auto" w:fill="FFFFFF"/>
        </w:rPr>
        <w:t xml:space="preserve">, </w:t>
      </w:r>
      <w:r w:rsidR="00D45D27">
        <w:rPr>
          <w:rFonts w:asciiTheme="minorHAnsi" w:hAnsiTheme="minorHAnsi" w:cstheme="minorHAnsi"/>
          <w:color w:val="0B0C0C"/>
          <w:sz w:val="22"/>
          <w:szCs w:val="22"/>
          <w:shd w:val="clear" w:color="auto" w:fill="FFFFFF"/>
        </w:rPr>
        <w:t xml:space="preserve">achievements and </w:t>
      </w:r>
      <w:r w:rsidR="008B6628">
        <w:rPr>
          <w:rFonts w:asciiTheme="minorHAnsi" w:hAnsiTheme="minorHAnsi" w:cstheme="minorHAnsi"/>
          <w:color w:val="0B0C0C"/>
          <w:sz w:val="22"/>
          <w:szCs w:val="22"/>
          <w:shd w:val="clear" w:color="auto" w:fill="FFFFFF"/>
        </w:rPr>
        <w:t>build stronger friendships</w:t>
      </w:r>
      <w:r>
        <w:rPr>
          <w:rFonts w:asciiTheme="minorHAnsi" w:hAnsiTheme="minorHAnsi" w:cstheme="minorHAnsi"/>
          <w:color w:val="0B0C0C"/>
          <w:sz w:val="22"/>
          <w:szCs w:val="22"/>
          <w:shd w:val="clear" w:color="auto" w:fill="FFFFFF"/>
        </w:rPr>
        <w:t>.</w:t>
      </w:r>
    </w:p>
    <w:p w14:paraId="5A693CB6" w14:textId="55E7F6F8" w:rsidR="00D9719D" w:rsidRDefault="00D9719D" w:rsidP="00922D59">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2B1A1D">
        <w:rPr>
          <w:rFonts w:asciiTheme="minorHAnsi" w:hAnsiTheme="minorHAnsi" w:cstheme="minorHAnsi"/>
          <w:color w:val="0B0C0C"/>
          <w:sz w:val="22"/>
          <w:szCs w:val="22"/>
          <w:shd w:val="clear" w:color="auto" w:fill="FFFFFF"/>
        </w:rPr>
        <w:t xml:space="preserve">This protocol </w:t>
      </w:r>
      <w:r w:rsidR="002B1A1D" w:rsidRPr="002B1A1D">
        <w:rPr>
          <w:rFonts w:asciiTheme="minorHAnsi" w:hAnsiTheme="minorHAnsi" w:cstheme="minorHAnsi"/>
          <w:color w:val="0B0C0C"/>
          <w:sz w:val="22"/>
          <w:szCs w:val="22"/>
          <w:shd w:val="clear" w:color="auto" w:fill="FFFFFF"/>
        </w:rPr>
        <w:t xml:space="preserve">for </w:t>
      </w:r>
      <w:r w:rsidR="00827368">
        <w:rPr>
          <w:rFonts w:asciiTheme="minorHAnsi" w:hAnsiTheme="minorHAnsi" w:cstheme="minorHAnsi"/>
          <w:color w:val="0B0C0C"/>
          <w:sz w:val="22"/>
          <w:szCs w:val="22"/>
          <w:shd w:val="clear" w:color="auto" w:fill="FFFFFF"/>
        </w:rPr>
        <w:t xml:space="preserve">absence </w:t>
      </w:r>
      <w:r w:rsidR="002B1A1D" w:rsidRPr="002B1A1D">
        <w:rPr>
          <w:rFonts w:asciiTheme="minorHAnsi" w:hAnsiTheme="minorHAnsi" w:cstheme="minorHAnsi"/>
          <w:color w:val="0B0C0C"/>
          <w:sz w:val="22"/>
          <w:szCs w:val="22"/>
          <w:shd w:val="clear" w:color="auto" w:fill="FFFFFF"/>
        </w:rPr>
        <w:t xml:space="preserve">interventions and attendance support </w:t>
      </w:r>
      <w:r w:rsidRPr="002B1A1D">
        <w:rPr>
          <w:rFonts w:asciiTheme="minorHAnsi" w:hAnsiTheme="minorHAnsi" w:cstheme="minorHAnsi"/>
          <w:color w:val="0B0C0C"/>
          <w:sz w:val="22"/>
          <w:szCs w:val="22"/>
          <w:shd w:val="clear" w:color="auto" w:fill="FFFFFF"/>
        </w:rPr>
        <w:t>has been agreed across all the Trust school</w:t>
      </w:r>
      <w:r w:rsidR="002B1A1D" w:rsidRPr="002B1A1D">
        <w:rPr>
          <w:rFonts w:asciiTheme="minorHAnsi" w:hAnsiTheme="minorHAnsi" w:cstheme="minorHAnsi"/>
          <w:color w:val="0B0C0C"/>
          <w:sz w:val="22"/>
          <w:szCs w:val="22"/>
          <w:shd w:val="clear" w:color="auto" w:fill="FFFFFF"/>
        </w:rPr>
        <w:t>s</w:t>
      </w:r>
      <w:r w:rsidRPr="002B1A1D">
        <w:rPr>
          <w:rFonts w:asciiTheme="minorHAnsi" w:hAnsiTheme="minorHAnsi" w:cstheme="minorHAnsi"/>
          <w:color w:val="0B0C0C"/>
          <w:sz w:val="22"/>
          <w:szCs w:val="22"/>
          <w:shd w:val="clear" w:color="auto" w:fill="FFFFFF"/>
        </w:rPr>
        <w:t>.</w:t>
      </w:r>
      <w:r w:rsidR="002B1A1D" w:rsidRPr="002B1A1D">
        <w:rPr>
          <w:rFonts w:asciiTheme="minorHAnsi" w:hAnsiTheme="minorHAnsi" w:cstheme="minorHAnsi"/>
          <w:color w:val="0B0C0C"/>
          <w:sz w:val="22"/>
          <w:szCs w:val="22"/>
        </w:rPr>
        <w:t xml:space="preserve"> Our schools recognise the interrelationship between attendance and achievement</w:t>
      </w:r>
      <w:r w:rsidR="002B1A1D">
        <w:rPr>
          <w:rFonts w:asciiTheme="minorHAnsi" w:hAnsiTheme="minorHAnsi" w:cstheme="minorHAnsi"/>
          <w:color w:val="0B0C0C"/>
          <w:sz w:val="22"/>
          <w:szCs w:val="22"/>
        </w:rPr>
        <w:t xml:space="preserve">. We know that our schools </w:t>
      </w:r>
      <w:proofErr w:type="gramStart"/>
      <w:r w:rsidR="002B1A1D">
        <w:rPr>
          <w:rFonts w:asciiTheme="minorHAnsi" w:hAnsiTheme="minorHAnsi" w:cstheme="minorHAnsi"/>
          <w:color w:val="0B0C0C"/>
          <w:sz w:val="22"/>
          <w:szCs w:val="22"/>
        </w:rPr>
        <w:t xml:space="preserve">must </w:t>
      </w:r>
      <w:r w:rsidR="002B1A1D" w:rsidRPr="002B1A1D">
        <w:rPr>
          <w:rFonts w:asciiTheme="minorHAnsi" w:hAnsiTheme="minorHAnsi" w:cstheme="minorHAnsi"/>
          <w:color w:val="0B0C0C"/>
          <w:sz w:val="22"/>
          <w:szCs w:val="22"/>
        </w:rPr>
        <w:t xml:space="preserve"> focus</w:t>
      </w:r>
      <w:proofErr w:type="gramEnd"/>
      <w:r w:rsidR="002B1A1D" w:rsidRPr="002B1A1D">
        <w:rPr>
          <w:rFonts w:asciiTheme="minorHAnsi" w:hAnsiTheme="minorHAnsi" w:cstheme="minorHAnsi"/>
          <w:color w:val="0B0C0C"/>
          <w:sz w:val="22"/>
          <w:szCs w:val="22"/>
        </w:rPr>
        <w:t xml:space="preserve"> on ‘what do we need to do to improve a pupil’s attendance so that she or he can achieve?’</w:t>
      </w:r>
    </w:p>
    <w:p w14:paraId="03FDBCC5" w14:textId="383F8CD6" w:rsidR="008A3A80" w:rsidRPr="002D4223" w:rsidRDefault="008A3A80" w:rsidP="008A3A80">
      <w:pPr>
        <w:pStyle w:val="NormalWeb"/>
        <w:numPr>
          <w:ilvl w:val="0"/>
          <w:numId w:val="14"/>
        </w:numPr>
        <w:shd w:val="clear" w:color="auto" w:fill="FFFFFF"/>
        <w:spacing w:before="300" w:beforeAutospacing="0" w:after="300" w:afterAutospacing="0"/>
        <w:jc w:val="both"/>
        <w:rPr>
          <w:rFonts w:asciiTheme="minorHAnsi" w:eastAsiaTheme="minorHAnsi" w:hAnsiTheme="minorHAnsi" w:cstheme="minorBidi"/>
          <w:b/>
          <w:bCs/>
          <w:color w:val="0070C0"/>
          <w:lang w:eastAsia="en-US"/>
        </w:rPr>
      </w:pPr>
      <w:r w:rsidRPr="002D4223">
        <w:rPr>
          <w:rFonts w:asciiTheme="minorHAnsi" w:eastAsiaTheme="minorHAnsi" w:hAnsiTheme="minorHAnsi" w:cstheme="minorBidi"/>
          <w:b/>
          <w:bCs/>
          <w:color w:val="0070C0"/>
          <w:lang w:eastAsia="en-US"/>
        </w:rPr>
        <w:t xml:space="preserve">Legislation and guidance </w:t>
      </w:r>
    </w:p>
    <w:p w14:paraId="2ADB4CBA" w14:textId="77777777" w:rsidR="008A3A80" w:rsidRPr="008A3A80" w:rsidRDefault="008A3A80" w:rsidP="008A3A80">
      <w:pPr>
        <w:pStyle w:val="NormalWeb"/>
        <w:shd w:val="clear" w:color="auto" w:fill="FFFFFF"/>
        <w:spacing w:before="300" w:beforeAutospacing="0" w:after="300" w:afterAutospacing="0"/>
        <w:ind w:left="360"/>
        <w:jc w:val="both"/>
        <w:rPr>
          <w:rFonts w:asciiTheme="minorHAnsi" w:hAnsiTheme="minorHAnsi" w:cstheme="minorHAnsi"/>
          <w:color w:val="0B0C0C"/>
          <w:sz w:val="22"/>
          <w:szCs w:val="22"/>
        </w:rPr>
      </w:pPr>
      <w:r w:rsidRPr="008A3A80">
        <w:rPr>
          <w:rFonts w:asciiTheme="minorHAnsi" w:hAnsiTheme="minorHAnsi" w:cstheme="minorHAnsi"/>
          <w:color w:val="0B0C0C"/>
          <w:sz w:val="22"/>
          <w:szCs w:val="22"/>
        </w:rPr>
        <w:t xml:space="preserve">This policy meets the requirements of the school attendance guidance from the Department for Education (DfE), and refers to the DfE’s statutory guidance on school attendance parental responsibility measures. These documents are drawn from the following legislation setting out the legal powers and duties that govern school attendance: </w:t>
      </w:r>
    </w:p>
    <w:p w14:paraId="44B139F0" w14:textId="573BE9C1" w:rsidR="008A3A80" w:rsidRPr="002D4223" w:rsidRDefault="008A3A80" w:rsidP="00B14FE0">
      <w:pPr>
        <w:pStyle w:val="NormalWeb"/>
        <w:numPr>
          <w:ilvl w:val="0"/>
          <w:numId w:val="17"/>
        </w:numPr>
        <w:shd w:val="clear" w:color="auto" w:fill="FFFFFF"/>
        <w:spacing w:before="120" w:beforeAutospacing="0" w:after="120" w:afterAutospacing="0"/>
        <w:ind w:left="697" w:right="357" w:hanging="340"/>
        <w:jc w:val="both"/>
        <w:rPr>
          <w:rFonts w:asciiTheme="minorHAnsi" w:hAnsiTheme="minorHAnsi" w:cstheme="minorHAnsi"/>
          <w:sz w:val="22"/>
          <w:szCs w:val="22"/>
        </w:rPr>
      </w:pPr>
      <w:r w:rsidRPr="002D4223">
        <w:rPr>
          <w:rFonts w:asciiTheme="minorHAnsi" w:hAnsiTheme="minorHAnsi" w:cstheme="minorHAnsi"/>
          <w:sz w:val="22"/>
          <w:szCs w:val="22"/>
        </w:rPr>
        <w:t xml:space="preserve">Part 6 of The Education Act 1996 </w:t>
      </w:r>
    </w:p>
    <w:p w14:paraId="2BF56629" w14:textId="308374D8" w:rsidR="002D4223" w:rsidRPr="002D4223" w:rsidRDefault="008A3A80" w:rsidP="00B14FE0">
      <w:pPr>
        <w:pStyle w:val="NormalWeb"/>
        <w:numPr>
          <w:ilvl w:val="0"/>
          <w:numId w:val="17"/>
        </w:numPr>
        <w:shd w:val="clear" w:color="auto" w:fill="FFFFFF"/>
        <w:spacing w:before="120" w:beforeAutospacing="0" w:after="120" w:afterAutospacing="0"/>
        <w:ind w:left="697" w:right="357" w:hanging="340"/>
        <w:jc w:val="both"/>
        <w:rPr>
          <w:rFonts w:asciiTheme="minorHAnsi" w:hAnsiTheme="minorHAnsi" w:cstheme="minorHAnsi"/>
          <w:sz w:val="22"/>
          <w:szCs w:val="22"/>
        </w:rPr>
      </w:pPr>
      <w:r w:rsidRPr="002D4223">
        <w:rPr>
          <w:rFonts w:asciiTheme="minorHAnsi" w:hAnsiTheme="minorHAnsi" w:cstheme="minorHAnsi"/>
          <w:sz w:val="22"/>
          <w:szCs w:val="22"/>
        </w:rPr>
        <w:t xml:space="preserve">Part 3 of The Education Act 2002 </w:t>
      </w:r>
    </w:p>
    <w:p w14:paraId="11BD877A" w14:textId="3E26533E" w:rsidR="002D4223" w:rsidRPr="00AD3811" w:rsidRDefault="008A3A80" w:rsidP="00B14FE0">
      <w:pPr>
        <w:pStyle w:val="NormalWeb"/>
        <w:numPr>
          <w:ilvl w:val="0"/>
          <w:numId w:val="17"/>
        </w:numPr>
        <w:shd w:val="clear" w:color="auto" w:fill="FFFFFF"/>
        <w:spacing w:before="120" w:beforeAutospacing="0" w:after="120" w:afterAutospacing="0"/>
        <w:ind w:left="697" w:right="357" w:hanging="340"/>
        <w:jc w:val="both"/>
        <w:rPr>
          <w:rFonts w:asciiTheme="minorHAnsi" w:hAnsiTheme="minorHAnsi" w:cstheme="minorHAnsi"/>
          <w:sz w:val="22"/>
          <w:szCs w:val="22"/>
        </w:rPr>
      </w:pPr>
      <w:r w:rsidRPr="00AD3811">
        <w:rPr>
          <w:rFonts w:asciiTheme="minorHAnsi" w:hAnsiTheme="minorHAnsi" w:cstheme="minorHAnsi"/>
          <w:sz w:val="22"/>
          <w:szCs w:val="22"/>
        </w:rPr>
        <w:t xml:space="preserve">Part 7 of The Education and Inspections Act 2006 </w:t>
      </w:r>
    </w:p>
    <w:p w14:paraId="41FA36A6" w14:textId="5F544405" w:rsidR="002D4223" w:rsidRPr="00AD3811" w:rsidRDefault="008A3A80" w:rsidP="00B14FE0">
      <w:pPr>
        <w:pStyle w:val="NormalWeb"/>
        <w:numPr>
          <w:ilvl w:val="0"/>
          <w:numId w:val="17"/>
        </w:numPr>
        <w:shd w:val="clear" w:color="auto" w:fill="FFFFFF"/>
        <w:spacing w:before="120" w:beforeAutospacing="0" w:after="120" w:afterAutospacing="0"/>
        <w:ind w:left="697" w:right="357" w:hanging="340"/>
        <w:jc w:val="both"/>
        <w:rPr>
          <w:rFonts w:asciiTheme="minorHAnsi" w:hAnsiTheme="minorHAnsi" w:cstheme="minorHAnsi"/>
          <w:sz w:val="22"/>
          <w:szCs w:val="22"/>
        </w:rPr>
      </w:pPr>
      <w:r w:rsidRPr="00AD3811">
        <w:rPr>
          <w:rFonts w:asciiTheme="minorHAnsi" w:hAnsiTheme="minorHAnsi" w:cstheme="minorHAnsi"/>
          <w:sz w:val="22"/>
          <w:szCs w:val="22"/>
        </w:rPr>
        <w:t xml:space="preserve">The Education (Pupil Registration) (England) Regulations 2006 (and 2010, 2011, 2013, 2016 amendments) </w:t>
      </w:r>
    </w:p>
    <w:p w14:paraId="1985BA33" w14:textId="3EC24D22" w:rsidR="008A3A80" w:rsidRPr="00AD3811" w:rsidRDefault="008A3A80" w:rsidP="00922D59">
      <w:pPr>
        <w:pStyle w:val="NormalWeb"/>
        <w:numPr>
          <w:ilvl w:val="0"/>
          <w:numId w:val="17"/>
        </w:numPr>
        <w:shd w:val="clear" w:color="auto" w:fill="FFFFFF"/>
        <w:spacing w:before="120" w:beforeAutospacing="0" w:after="120" w:afterAutospacing="0"/>
        <w:ind w:left="697" w:right="357" w:hanging="340"/>
        <w:jc w:val="both"/>
        <w:rPr>
          <w:rFonts w:asciiTheme="minorHAnsi" w:hAnsiTheme="minorHAnsi" w:cstheme="minorHAnsi"/>
          <w:sz w:val="22"/>
          <w:szCs w:val="22"/>
        </w:rPr>
      </w:pPr>
      <w:r w:rsidRPr="00AD3811">
        <w:rPr>
          <w:rFonts w:asciiTheme="minorHAnsi" w:hAnsiTheme="minorHAnsi" w:cstheme="minorHAnsi"/>
          <w:sz w:val="22"/>
          <w:szCs w:val="22"/>
        </w:rPr>
        <w:lastRenderedPageBreak/>
        <w:t>The Education (Penalty Notices) (England) (Amendment) Regulations 2013 This policy also refers to the DfE’s guidance on the school census, which explains the persistent absence threshold.</w:t>
      </w:r>
    </w:p>
    <w:p w14:paraId="42CC1F46" w14:textId="2F48693A" w:rsidR="002B1A1D" w:rsidRPr="00827368" w:rsidRDefault="002B1A1D" w:rsidP="00922D59">
      <w:pPr>
        <w:pStyle w:val="Heading2"/>
        <w:jc w:val="both"/>
        <w:rPr>
          <w:b/>
          <w:bCs/>
          <w:shd w:val="clear" w:color="auto" w:fill="FFFFFF"/>
        </w:rPr>
      </w:pPr>
      <w:r w:rsidRPr="00827368">
        <w:rPr>
          <w:b/>
          <w:bCs/>
          <w:shd w:val="clear" w:color="auto" w:fill="FFFFFF"/>
        </w:rPr>
        <w:t>We know that for attendance to improve our schools must:</w:t>
      </w:r>
    </w:p>
    <w:p w14:paraId="4B31AF71" w14:textId="77777777" w:rsidR="002B1A1D" w:rsidRDefault="002B1A1D" w:rsidP="00922D59">
      <w:pPr>
        <w:pStyle w:val="NormalWeb"/>
        <w:numPr>
          <w:ilvl w:val="0"/>
          <w:numId w:val="20"/>
        </w:numPr>
        <w:shd w:val="clear" w:color="auto" w:fill="FFFFFF"/>
        <w:spacing w:before="120" w:beforeAutospacing="0" w:after="12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Have the right ethos</w:t>
      </w:r>
    </w:p>
    <w:p w14:paraId="4C24724B" w14:textId="77777777" w:rsidR="002B1A1D" w:rsidRDefault="002B1A1D" w:rsidP="00922D59">
      <w:pPr>
        <w:pStyle w:val="NormalWeb"/>
        <w:numPr>
          <w:ilvl w:val="0"/>
          <w:numId w:val="20"/>
        </w:numPr>
        <w:shd w:val="clear" w:color="auto" w:fill="FFFFFF"/>
        <w:spacing w:before="120" w:beforeAutospacing="0" w:after="12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Be safe and happy with the right anti-bullying and behaviour systems</w:t>
      </w:r>
    </w:p>
    <w:p w14:paraId="2D4184D5" w14:textId="77777777" w:rsidR="002B1A1D" w:rsidRDefault="002B1A1D" w:rsidP="00922D59">
      <w:pPr>
        <w:pStyle w:val="NormalWeb"/>
        <w:numPr>
          <w:ilvl w:val="0"/>
          <w:numId w:val="20"/>
        </w:numPr>
        <w:shd w:val="clear" w:color="auto" w:fill="FFFFFF"/>
        <w:spacing w:before="120" w:beforeAutospacing="0" w:after="12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Have an engaging curriculum and </w:t>
      </w:r>
      <w:proofErr w:type="gramStart"/>
      <w:r>
        <w:rPr>
          <w:rFonts w:asciiTheme="minorHAnsi" w:hAnsiTheme="minorHAnsi" w:cstheme="minorHAnsi"/>
          <w:color w:val="0B0C0C"/>
          <w:sz w:val="22"/>
          <w:szCs w:val="22"/>
        </w:rPr>
        <w:t>well planned</w:t>
      </w:r>
      <w:proofErr w:type="gramEnd"/>
      <w:r>
        <w:rPr>
          <w:rFonts w:asciiTheme="minorHAnsi" w:hAnsiTheme="minorHAnsi" w:cstheme="minorHAnsi"/>
          <w:color w:val="0B0C0C"/>
          <w:sz w:val="22"/>
          <w:szCs w:val="22"/>
        </w:rPr>
        <w:t xml:space="preserve"> lessons that pupils do not want to miss</w:t>
      </w:r>
    </w:p>
    <w:p w14:paraId="4591B433" w14:textId="1121B3D0" w:rsidR="002B1A1D" w:rsidRDefault="002B1A1D" w:rsidP="00922D59">
      <w:pPr>
        <w:pStyle w:val="NormalWeb"/>
        <w:numPr>
          <w:ilvl w:val="0"/>
          <w:numId w:val="20"/>
        </w:numPr>
        <w:shd w:val="clear" w:color="auto" w:fill="FFFFFF"/>
        <w:spacing w:before="120" w:beforeAutospacing="0" w:after="12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Ensure that the provision for SEND </w:t>
      </w:r>
      <w:r w:rsidR="00ED7F34">
        <w:rPr>
          <w:rFonts w:asciiTheme="minorHAnsi" w:hAnsiTheme="minorHAnsi" w:cstheme="minorHAnsi"/>
          <w:color w:val="0B0C0C"/>
          <w:sz w:val="22"/>
          <w:szCs w:val="22"/>
        </w:rPr>
        <w:t xml:space="preserve">builds </w:t>
      </w:r>
      <w:r>
        <w:rPr>
          <w:rFonts w:asciiTheme="minorHAnsi" w:hAnsiTheme="minorHAnsi" w:cstheme="minorHAnsi"/>
          <w:color w:val="0B0C0C"/>
          <w:sz w:val="22"/>
          <w:szCs w:val="22"/>
        </w:rPr>
        <w:t xml:space="preserve">positive </w:t>
      </w:r>
      <w:r w:rsidR="00ED7F34">
        <w:rPr>
          <w:rFonts w:asciiTheme="minorHAnsi" w:hAnsiTheme="minorHAnsi" w:cstheme="minorHAnsi"/>
          <w:color w:val="0B0C0C"/>
          <w:sz w:val="22"/>
          <w:szCs w:val="22"/>
        </w:rPr>
        <w:t xml:space="preserve">relations </w:t>
      </w:r>
      <w:r>
        <w:rPr>
          <w:rFonts w:asciiTheme="minorHAnsi" w:hAnsiTheme="minorHAnsi" w:cstheme="minorHAnsi"/>
          <w:color w:val="0B0C0C"/>
          <w:sz w:val="22"/>
          <w:szCs w:val="22"/>
        </w:rPr>
        <w:t>and allows students to learn and make progress.</w:t>
      </w:r>
    </w:p>
    <w:p w14:paraId="29FC7992" w14:textId="77777777" w:rsidR="00827368" w:rsidRPr="00534F2A" w:rsidRDefault="00827368" w:rsidP="00922D59">
      <w:pPr>
        <w:pStyle w:val="NormalWeb"/>
        <w:shd w:val="clear" w:color="auto" w:fill="FFFFFF"/>
        <w:spacing w:before="0" w:beforeAutospacing="0" w:after="0" w:afterAutospacing="0"/>
        <w:jc w:val="both"/>
        <w:rPr>
          <w:rFonts w:asciiTheme="majorHAnsi" w:eastAsiaTheme="majorEastAsia" w:hAnsiTheme="majorHAnsi" w:cstheme="majorBidi"/>
          <w:b/>
          <w:bCs/>
          <w:color w:val="2F5496" w:themeColor="accent1" w:themeShade="BF"/>
          <w:sz w:val="26"/>
          <w:szCs w:val="26"/>
          <w:shd w:val="clear" w:color="auto" w:fill="FFFFFF"/>
          <w:lang w:eastAsia="en-US"/>
        </w:rPr>
      </w:pPr>
    </w:p>
    <w:p w14:paraId="40AD8B48" w14:textId="0BEFF7DB" w:rsidR="00827368" w:rsidRDefault="00AD3811" w:rsidP="00922D59">
      <w:pPr>
        <w:pStyle w:val="NormalWeb"/>
        <w:numPr>
          <w:ilvl w:val="0"/>
          <w:numId w:val="14"/>
        </w:numPr>
        <w:shd w:val="clear" w:color="auto" w:fill="FFFFFF"/>
        <w:spacing w:before="0" w:beforeAutospacing="0" w:after="0" w:afterAutospacing="0"/>
        <w:jc w:val="both"/>
        <w:rPr>
          <w:rFonts w:asciiTheme="majorHAnsi" w:eastAsiaTheme="majorEastAsia" w:hAnsiTheme="majorHAnsi" w:cstheme="majorBidi"/>
          <w:b/>
          <w:bCs/>
          <w:color w:val="2F5496" w:themeColor="accent1" w:themeShade="BF"/>
          <w:sz w:val="26"/>
          <w:szCs w:val="26"/>
          <w:shd w:val="clear" w:color="auto" w:fill="FFFFFF"/>
          <w:lang w:eastAsia="en-US"/>
        </w:rPr>
      </w:pPr>
      <w:r w:rsidRPr="00534F2A">
        <w:rPr>
          <w:rFonts w:asciiTheme="majorHAnsi" w:eastAsiaTheme="majorEastAsia" w:hAnsiTheme="majorHAnsi" w:cstheme="majorBidi"/>
          <w:b/>
          <w:bCs/>
          <w:color w:val="2F5496" w:themeColor="accent1" w:themeShade="BF"/>
          <w:sz w:val="26"/>
          <w:szCs w:val="26"/>
          <w:shd w:val="clear" w:color="auto" w:fill="FFFFFF"/>
          <w:lang w:eastAsia="en-US"/>
        </w:rPr>
        <w:t>Roles and Responsibilities</w:t>
      </w:r>
      <w:r w:rsidR="00D07EDB">
        <w:rPr>
          <w:rFonts w:asciiTheme="majorHAnsi" w:eastAsiaTheme="majorEastAsia" w:hAnsiTheme="majorHAnsi" w:cstheme="majorBidi"/>
          <w:b/>
          <w:bCs/>
          <w:color w:val="2F5496" w:themeColor="accent1" w:themeShade="BF"/>
          <w:sz w:val="26"/>
          <w:szCs w:val="26"/>
          <w:shd w:val="clear" w:color="auto" w:fill="FFFFFF"/>
          <w:lang w:eastAsia="en-US"/>
        </w:rPr>
        <w:t xml:space="preserve"> in school</w:t>
      </w:r>
    </w:p>
    <w:p w14:paraId="118BE33E" w14:textId="77777777" w:rsidR="00D07EDB" w:rsidRDefault="00D07EDB" w:rsidP="00922D59">
      <w:pPr>
        <w:pStyle w:val="NormalWeb"/>
        <w:shd w:val="clear" w:color="auto" w:fill="FFFFFF"/>
        <w:spacing w:before="0" w:beforeAutospacing="0" w:after="0" w:afterAutospacing="0"/>
        <w:jc w:val="both"/>
        <w:rPr>
          <w:rFonts w:asciiTheme="majorHAnsi" w:eastAsiaTheme="majorEastAsia" w:hAnsiTheme="majorHAnsi" w:cstheme="majorBidi"/>
          <w:b/>
          <w:bCs/>
          <w:color w:val="2F5496" w:themeColor="accent1" w:themeShade="BF"/>
          <w:sz w:val="26"/>
          <w:szCs w:val="26"/>
          <w:shd w:val="clear" w:color="auto" w:fill="FFFFFF"/>
          <w:lang w:eastAsia="en-US"/>
        </w:rPr>
      </w:pPr>
    </w:p>
    <w:p w14:paraId="300D17AF" w14:textId="77777777" w:rsidR="00465AF1" w:rsidRDefault="00D07EDB" w:rsidP="00922D59">
      <w:pPr>
        <w:pStyle w:val="NormalWeb"/>
        <w:shd w:val="clear" w:color="auto" w:fill="FFFFFF"/>
        <w:spacing w:before="0" w:beforeAutospacing="0" w:after="0" w:afterAutospacing="0"/>
        <w:jc w:val="both"/>
        <w:rPr>
          <w:rFonts w:asciiTheme="minorHAnsi" w:hAnsiTheme="minorHAnsi" w:cstheme="minorHAnsi"/>
          <w:color w:val="0B0C0C"/>
          <w:sz w:val="22"/>
          <w:szCs w:val="22"/>
          <w:shd w:val="clear" w:color="auto" w:fill="FFFFFF"/>
        </w:rPr>
      </w:pPr>
      <w:r>
        <w:rPr>
          <w:rFonts w:asciiTheme="minorHAnsi" w:hAnsiTheme="minorHAnsi" w:cstheme="minorHAnsi"/>
          <w:color w:val="0B0C0C"/>
          <w:sz w:val="22"/>
          <w:szCs w:val="22"/>
        </w:rPr>
        <w:t>Importantly at Mater Christi schools, a</w:t>
      </w:r>
      <w:r w:rsidRPr="00754430">
        <w:rPr>
          <w:rFonts w:asciiTheme="minorHAnsi" w:hAnsiTheme="minorHAnsi" w:cstheme="minorHAnsi"/>
          <w:color w:val="0B0C0C"/>
          <w:sz w:val="22"/>
          <w:szCs w:val="22"/>
          <w:shd w:val="clear" w:color="auto" w:fill="FFFFFF"/>
        </w:rPr>
        <w:t>ttendance</w:t>
      </w:r>
      <w:r>
        <w:rPr>
          <w:rFonts w:asciiTheme="minorHAnsi" w:hAnsiTheme="minorHAnsi" w:cstheme="minorHAnsi"/>
          <w:color w:val="0B0C0C"/>
          <w:sz w:val="22"/>
          <w:szCs w:val="22"/>
          <w:shd w:val="clear" w:color="auto" w:fill="FFFFFF"/>
        </w:rPr>
        <w:t xml:space="preserve"> </w:t>
      </w:r>
      <w:r w:rsidRPr="00754430">
        <w:rPr>
          <w:rFonts w:asciiTheme="minorHAnsi" w:hAnsiTheme="minorHAnsi" w:cstheme="minorHAnsi"/>
          <w:color w:val="0B0C0C"/>
          <w:sz w:val="22"/>
          <w:szCs w:val="22"/>
          <w:shd w:val="clear" w:color="auto" w:fill="FFFFFF"/>
        </w:rPr>
        <w:t>is everyone’s business, all</w:t>
      </w:r>
      <w:r w:rsidR="00465AF1">
        <w:rPr>
          <w:rFonts w:asciiTheme="minorHAnsi" w:hAnsiTheme="minorHAnsi" w:cstheme="minorHAnsi"/>
          <w:color w:val="0B0C0C"/>
          <w:sz w:val="22"/>
          <w:szCs w:val="22"/>
          <w:shd w:val="clear" w:color="auto" w:fill="FFFFFF"/>
        </w:rPr>
        <w:t xml:space="preserve"> </w:t>
      </w:r>
      <w:proofErr w:type="gramStart"/>
      <w:r w:rsidR="00465AF1">
        <w:rPr>
          <w:rFonts w:asciiTheme="minorHAnsi" w:hAnsiTheme="minorHAnsi" w:cstheme="minorHAnsi"/>
          <w:color w:val="0B0C0C"/>
          <w:sz w:val="22"/>
          <w:szCs w:val="22"/>
          <w:shd w:val="clear" w:color="auto" w:fill="FFFFFF"/>
        </w:rPr>
        <w:t xml:space="preserve">of </w:t>
      </w:r>
      <w:r w:rsidRPr="00754430">
        <w:rPr>
          <w:rFonts w:asciiTheme="minorHAnsi" w:hAnsiTheme="minorHAnsi" w:cstheme="minorHAnsi"/>
          <w:color w:val="0B0C0C"/>
          <w:sz w:val="22"/>
          <w:szCs w:val="22"/>
          <w:shd w:val="clear" w:color="auto" w:fill="FFFFFF"/>
        </w:rPr>
        <w:t xml:space="preserve"> the</w:t>
      </w:r>
      <w:proofErr w:type="gramEnd"/>
      <w:r w:rsidRPr="00754430">
        <w:rPr>
          <w:rFonts w:asciiTheme="minorHAnsi" w:hAnsiTheme="minorHAnsi" w:cstheme="minorHAnsi"/>
          <w:color w:val="0B0C0C"/>
          <w:sz w:val="22"/>
          <w:szCs w:val="22"/>
          <w:shd w:val="clear" w:color="auto" w:fill="FFFFFF"/>
        </w:rPr>
        <w:t xml:space="preserve"> time. </w:t>
      </w:r>
    </w:p>
    <w:p w14:paraId="5071608D" w14:textId="77777777" w:rsidR="00465AF1" w:rsidRDefault="00465AF1" w:rsidP="00922D59">
      <w:pPr>
        <w:pStyle w:val="NormalWeb"/>
        <w:shd w:val="clear" w:color="auto" w:fill="FFFFFF"/>
        <w:spacing w:before="0" w:beforeAutospacing="0" w:after="0" w:afterAutospacing="0"/>
        <w:jc w:val="both"/>
        <w:rPr>
          <w:rFonts w:asciiTheme="minorHAnsi" w:hAnsiTheme="minorHAnsi" w:cstheme="minorHAnsi"/>
          <w:color w:val="0B0C0C"/>
          <w:sz w:val="22"/>
          <w:szCs w:val="22"/>
          <w:shd w:val="clear" w:color="auto" w:fill="FFFFFF"/>
        </w:rPr>
      </w:pPr>
    </w:p>
    <w:p w14:paraId="35F9D279" w14:textId="0D2371F0" w:rsidR="00D07EDB" w:rsidRPr="002B1A1D" w:rsidRDefault="00D07EDB" w:rsidP="00922D59">
      <w:pPr>
        <w:pStyle w:val="NormalWeb"/>
        <w:shd w:val="clear" w:color="auto" w:fill="FFFFFF"/>
        <w:spacing w:before="0" w:beforeAutospacing="0" w:after="0" w:afterAutospacing="0"/>
        <w:jc w:val="both"/>
        <w:rPr>
          <w:rFonts w:asciiTheme="minorHAnsi" w:hAnsiTheme="minorHAnsi" w:cstheme="minorHAnsi"/>
          <w:color w:val="0B0C0C"/>
          <w:sz w:val="22"/>
          <w:szCs w:val="22"/>
        </w:rPr>
      </w:pPr>
      <w:r w:rsidRPr="00754430">
        <w:rPr>
          <w:rFonts w:asciiTheme="minorHAnsi" w:hAnsiTheme="minorHAnsi" w:cstheme="minorHAnsi"/>
          <w:color w:val="0B0C0C"/>
          <w:sz w:val="22"/>
          <w:szCs w:val="22"/>
          <w:shd w:val="clear" w:color="auto" w:fill="FFFFFF"/>
        </w:rPr>
        <w:t xml:space="preserve">Noticing absence, following this up and promoting </w:t>
      </w:r>
      <w:r w:rsidR="00465AF1">
        <w:rPr>
          <w:rFonts w:asciiTheme="minorHAnsi" w:hAnsiTheme="minorHAnsi" w:cstheme="minorHAnsi"/>
          <w:color w:val="0B0C0C"/>
          <w:sz w:val="22"/>
          <w:szCs w:val="22"/>
          <w:shd w:val="clear" w:color="auto" w:fill="FFFFFF"/>
        </w:rPr>
        <w:t>excellent</w:t>
      </w:r>
      <w:r w:rsidRPr="00754430">
        <w:rPr>
          <w:rFonts w:asciiTheme="minorHAnsi" w:hAnsiTheme="minorHAnsi" w:cstheme="minorHAnsi"/>
          <w:color w:val="0B0C0C"/>
          <w:sz w:val="22"/>
          <w:szCs w:val="22"/>
          <w:shd w:val="clear" w:color="auto" w:fill="FFFFFF"/>
        </w:rPr>
        <w:t xml:space="preserve"> attendance </w:t>
      </w:r>
      <w:r>
        <w:rPr>
          <w:rFonts w:asciiTheme="minorHAnsi" w:hAnsiTheme="minorHAnsi" w:cstheme="minorHAnsi"/>
          <w:color w:val="0B0C0C"/>
          <w:sz w:val="22"/>
          <w:szCs w:val="22"/>
          <w:shd w:val="clear" w:color="auto" w:fill="FFFFFF"/>
        </w:rPr>
        <w:t>is taken up by all staff who w</w:t>
      </w:r>
      <w:r w:rsidRPr="00754430">
        <w:rPr>
          <w:rFonts w:asciiTheme="minorHAnsi" w:hAnsiTheme="minorHAnsi" w:cstheme="minorHAnsi"/>
          <w:color w:val="0B0C0C"/>
          <w:sz w:val="22"/>
          <w:szCs w:val="22"/>
          <w:shd w:val="clear" w:color="auto" w:fill="FFFFFF"/>
        </w:rPr>
        <w:t>ill take the opportunity to talk to pupils about the importance of good attendance.</w:t>
      </w:r>
    </w:p>
    <w:p w14:paraId="2038B207" w14:textId="77777777" w:rsidR="00D07EDB" w:rsidRDefault="00D07EDB" w:rsidP="00D07EDB">
      <w:pPr>
        <w:pStyle w:val="NormalWeb"/>
        <w:shd w:val="clear" w:color="auto" w:fill="FFFFFF"/>
        <w:spacing w:before="0" w:beforeAutospacing="0" w:after="0" w:afterAutospacing="0"/>
        <w:rPr>
          <w:rFonts w:asciiTheme="majorHAnsi" w:eastAsiaTheme="majorEastAsia" w:hAnsiTheme="majorHAnsi" w:cstheme="majorBidi"/>
          <w:b/>
          <w:bCs/>
          <w:color w:val="2F5496" w:themeColor="accent1" w:themeShade="BF"/>
          <w:sz w:val="26"/>
          <w:szCs w:val="26"/>
          <w:shd w:val="clear" w:color="auto" w:fill="FFFFFF"/>
          <w:lang w:eastAsia="en-US"/>
        </w:rPr>
      </w:pPr>
    </w:p>
    <w:p w14:paraId="0AA9D2AD" w14:textId="77777777" w:rsidR="007772CF" w:rsidRDefault="007772CF" w:rsidP="007772CF">
      <w:pPr>
        <w:pStyle w:val="NormalWeb"/>
        <w:shd w:val="clear" w:color="auto" w:fill="FFFFFF"/>
        <w:spacing w:before="0" w:beforeAutospacing="0" w:after="0" w:afterAutospacing="0"/>
        <w:ind w:left="720"/>
        <w:rPr>
          <w:rFonts w:asciiTheme="majorHAnsi" w:eastAsiaTheme="majorEastAsia" w:hAnsiTheme="majorHAnsi" w:cstheme="majorBidi"/>
          <w:b/>
          <w:bCs/>
          <w:color w:val="2F5496" w:themeColor="accent1" w:themeShade="BF"/>
          <w:sz w:val="26"/>
          <w:szCs w:val="26"/>
          <w:shd w:val="clear" w:color="auto" w:fill="FFFFFF"/>
          <w:lang w:eastAsia="en-US"/>
        </w:rPr>
      </w:pPr>
    </w:p>
    <w:p w14:paraId="5FA0A723" w14:textId="35735EAE" w:rsidR="009600DE" w:rsidRDefault="009600DE" w:rsidP="009600DE">
      <w:pPr>
        <w:pStyle w:val="NormalWeb"/>
        <w:shd w:val="clear" w:color="auto" w:fill="FFFFFF"/>
        <w:spacing w:before="0" w:beforeAutospacing="0" w:after="0" w:afterAutospacing="0"/>
        <w:rPr>
          <w:rFonts w:asciiTheme="majorHAnsi" w:eastAsiaTheme="majorEastAsia" w:hAnsiTheme="majorHAnsi" w:cstheme="majorBidi"/>
          <w:b/>
          <w:bCs/>
          <w:color w:val="2F5496" w:themeColor="accent1" w:themeShade="BF"/>
          <w:sz w:val="26"/>
          <w:szCs w:val="26"/>
          <w:shd w:val="clear" w:color="auto" w:fill="FFFFFF"/>
          <w:lang w:eastAsia="en-US"/>
        </w:rPr>
      </w:pPr>
      <w:r>
        <w:rPr>
          <w:rFonts w:asciiTheme="majorHAnsi" w:eastAsiaTheme="majorEastAsia" w:hAnsiTheme="majorHAnsi" w:cstheme="majorBidi"/>
          <w:b/>
          <w:bCs/>
          <w:noProof/>
          <w:color w:val="2F5496" w:themeColor="accent1" w:themeShade="BF"/>
          <w:sz w:val="26"/>
          <w:szCs w:val="26"/>
          <w:lang w:eastAsia="en-US"/>
        </w:rPr>
        <mc:AlternateContent>
          <mc:Choice Requires="wps">
            <w:drawing>
              <wp:anchor distT="0" distB="0" distL="114300" distR="114300" simplePos="0" relativeHeight="251658242" behindDoc="0" locked="0" layoutInCell="1" allowOverlap="1" wp14:anchorId="1B1A0ECF" wp14:editId="42662ACA">
                <wp:simplePos x="0" y="0"/>
                <wp:positionH relativeFrom="margin">
                  <wp:posOffset>200024</wp:posOffset>
                </wp:positionH>
                <wp:positionV relativeFrom="paragraph">
                  <wp:posOffset>36195</wp:posOffset>
                </wp:positionV>
                <wp:extent cx="5419725" cy="5619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5419725" cy="56197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DA9D11" w14:textId="76A3DD71" w:rsidR="00890222" w:rsidRPr="00890222" w:rsidRDefault="00890222" w:rsidP="00890222">
                            <w:pPr>
                              <w:jc w:val="center"/>
                              <w:rPr>
                                <w:sz w:val="44"/>
                                <w:szCs w:val="44"/>
                              </w:rPr>
                            </w:pPr>
                            <w:r w:rsidRPr="00890222">
                              <w:rPr>
                                <w:sz w:val="44"/>
                                <w:szCs w:val="44"/>
                              </w:rPr>
                              <w:t>Head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A0ECF" id="Rectangle: Rounded Corners 5" o:spid="_x0000_s1027" style="position:absolute;margin-left:15.75pt;margin-top:2.85pt;width:426.75pt;height:4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" fillcolor="#ffc000" strokecolor="#1f3763 [1604]" strokeweight="1pt">
                <v:stroke joinstyle="miter"/>
                <v:textbox>
                  <w:txbxContent>
                    <w:p w14:paraId="6FDA9D11" w14:textId="76A3DD71" w:rsidR="00890222" w:rsidRPr="00890222" w:rsidRDefault="00890222" w:rsidP="00890222">
                      <w:pPr>
                        <w:jc w:val="center"/>
                        <w:rPr>
                          <w:sz w:val="44"/>
                          <w:szCs w:val="44"/>
                        </w:rPr>
                      </w:pPr>
                      <w:r w:rsidRPr="00890222">
                        <w:rPr>
                          <w:sz w:val="44"/>
                          <w:szCs w:val="44"/>
                        </w:rPr>
                        <w:t>Head teacher</w:t>
                      </w:r>
                    </w:p>
                  </w:txbxContent>
                </v:textbox>
                <w10:wrap anchorx="margin"/>
              </v:roundrect>
            </w:pict>
          </mc:Fallback>
        </mc:AlternateContent>
      </w:r>
    </w:p>
    <w:p w14:paraId="68AE46AE" w14:textId="433C8199" w:rsidR="0023599D" w:rsidRDefault="0023599D" w:rsidP="0023599D">
      <w:pPr>
        <w:pStyle w:val="NormalWeb"/>
        <w:shd w:val="clear" w:color="auto" w:fill="FFFFFF"/>
        <w:spacing w:before="0" w:beforeAutospacing="0" w:after="0" w:afterAutospacing="0"/>
        <w:rPr>
          <w:rFonts w:asciiTheme="majorHAnsi" w:eastAsiaTheme="majorEastAsia" w:hAnsiTheme="majorHAnsi" w:cstheme="majorBidi"/>
          <w:b/>
          <w:bCs/>
          <w:color w:val="2F5496" w:themeColor="accent1" w:themeShade="BF"/>
          <w:sz w:val="26"/>
          <w:szCs w:val="26"/>
          <w:shd w:val="clear" w:color="auto" w:fill="FFFFFF"/>
          <w:lang w:eastAsia="en-US"/>
        </w:rPr>
      </w:pPr>
    </w:p>
    <w:p w14:paraId="54794CAB" w14:textId="77777777" w:rsidR="0023599D" w:rsidRDefault="0023599D" w:rsidP="0023599D">
      <w:pPr>
        <w:pStyle w:val="NormalWeb"/>
        <w:shd w:val="clear" w:color="auto" w:fill="FFFFFF"/>
        <w:spacing w:before="0" w:beforeAutospacing="0" w:after="0" w:afterAutospacing="0"/>
        <w:rPr>
          <w:rFonts w:asciiTheme="majorHAnsi" w:eastAsiaTheme="majorEastAsia" w:hAnsiTheme="majorHAnsi" w:cstheme="majorBidi"/>
          <w:b/>
          <w:bCs/>
          <w:color w:val="2F5496" w:themeColor="accent1" w:themeShade="BF"/>
          <w:sz w:val="26"/>
          <w:szCs w:val="26"/>
          <w:shd w:val="clear" w:color="auto" w:fill="FFFFFF"/>
          <w:lang w:eastAsia="en-US"/>
        </w:rPr>
      </w:pPr>
    </w:p>
    <w:p w14:paraId="5BC8E896" w14:textId="6594E2FC" w:rsidR="004C3E30" w:rsidRDefault="00FD14BB" w:rsidP="004C3E30">
      <w:pPr>
        <w:pStyle w:val="NormalWeb"/>
        <w:shd w:val="clear" w:color="auto" w:fill="FFFFFF"/>
        <w:spacing w:before="0" w:beforeAutospacing="0" w:after="0" w:afterAutospacing="0"/>
        <w:rPr>
          <w:rFonts w:asciiTheme="majorHAnsi" w:eastAsiaTheme="majorEastAsia" w:hAnsiTheme="majorHAnsi" w:cstheme="majorBidi"/>
          <w:b/>
          <w:bCs/>
          <w:color w:val="2F5496" w:themeColor="accent1" w:themeShade="BF"/>
          <w:sz w:val="26"/>
          <w:szCs w:val="26"/>
          <w:shd w:val="clear" w:color="auto" w:fill="FFFFFF"/>
          <w:lang w:eastAsia="en-US"/>
        </w:rPr>
      </w:pPr>
      <w:r>
        <w:rPr>
          <w:rFonts w:asciiTheme="majorHAnsi" w:eastAsiaTheme="majorEastAsia" w:hAnsiTheme="majorHAnsi" w:cstheme="majorBidi"/>
          <w:b/>
          <w:bCs/>
          <w:noProof/>
          <w:color w:val="2F5496" w:themeColor="accent1" w:themeShade="BF"/>
          <w:sz w:val="26"/>
          <w:szCs w:val="26"/>
          <w:lang w:eastAsia="en-US"/>
        </w:rPr>
        <mc:AlternateContent>
          <mc:Choice Requires="wps">
            <w:drawing>
              <wp:anchor distT="0" distB="0" distL="114300" distR="114300" simplePos="0" relativeHeight="251658247" behindDoc="0" locked="0" layoutInCell="1" allowOverlap="1" wp14:anchorId="1BD4D5F6" wp14:editId="0C1A9FEF">
                <wp:simplePos x="0" y="0"/>
                <wp:positionH relativeFrom="column">
                  <wp:posOffset>180975</wp:posOffset>
                </wp:positionH>
                <wp:positionV relativeFrom="paragraph">
                  <wp:posOffset>107950</wp:posOffset>
                </wp:positionV>
                <wp:extent cx="5429250" cy="3810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5429250"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3B117D" w14:textId="321FA66B" w:rsidR="00FD14BB" w:rsidRPr="00051F34" w:rsidRDefault="00FD14BB" w:rsidP="00FD14BB">
                            <w:pPr>
                              <w:jc w:val="center"/>
                              <w:rPr>
                                <w:sz w:val="32"/>
                                <w:szCs w:val="32"/>
                              </w:rPr>
                            </w:pPr>
                            <w:r w:rsidRPr="00051F34">
                              <w:rPr>
                                <w:sz w:val="32"/>
                                <w:szCs w:val="32"/>
                              </w:rPr>
                              <w:t>SLT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D4D5F6" id="Rectangle: Rounded Corners 8" o:spid="_x0000_s1028" style="position:absolute;margin-left:14.25pt;margin-top:8.5pt;width:427.5pt;height:30pt;z-index:25165824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" fillcolor="#4472c4 [3204]" strokecolor="#1f3763 [1604]" strokeweight="1pt">
                <v:stroke joinstyle="miter"/>
                <v:textbox>
                  <w:txbxContent>
                    <w:p w14:paraId="033B117D" w14:textId="321FA66B" w:rsidR="00FD14BB" w:rsidRPr="00051F34" w:rsidRDefault="00FD14BB" w:rsidP="00FD14BB">
                      <w:pPr>
                        <w:jc w:val="center"/>
                        <w:rPr>
                          <w:sz w:val="32"/>
                          <w:szCs w:val="32"/>
                        </w:rPr>
                      </w:pPr>
                      <w:r w:rsidRPr="00051F34">
                        <w:rPr>
                          <w:sz w:val="32"/>
                          <w:szCs w:val="32"/>
                        </w:rPr>
                        <w:t>SLT</w:t>
                      </w:r>
                    </w:p>
                  </w:txbxContent>
                </v:textbox>
              </v:roundrect>
            </w:pict>
          </mc:Fallback>
        </mc:AlternateContent>
      </w:r>
    </w:p>
    <w:p w14:paraId="48500F2C" w14:textId="77777777" w:rsidR="00660088" w:rsidRPr="00534F2A" w:rsidRDefault="00660088" w:rsidP="004C3E30">
      <w:pPr>
        <w:pStyle w:val="NormalWeb"/>
        <w:shd w:val="clear" w:color="auto" w:fill="FFFFFF"/>
        <w:spacing w:before="0" w:beforeAutospacing="0" w:after="0" w:afterAutospacing="0"/>
        <w:rPr>
          <w:rFonts w:asciiTheme="majorHAnsi" w:eastAsiaTheme="majorEastAsia" w:hAnsiTheme="majorHAnsi" w:cstheme="majorBidi"/>
          <w:b/>
          <w:bCs/>
          <w:color w:val="2F5496" w:themeColor="accent1" w:themeShade="BF"/>
          <w:sz w:val="26"/>
          <w:szCs w:val="26"/>
          <w:shd w:val="clear" w:color="auto" w:fill="FFFFFF"/>
          <w:lang w:eastAsia="en-US"/>
        </w:rPr>
      </w:pPr>
    </w:p>
    <w:p w14:paraId="72FAA59D" w14:textId="77777777" w:rsidR="00AD3811" w:rsidRDefault="00AD3811" w:rsidP="002B1A1D">
      <w:pPr>
        <w:pStyle w:val="NormalWeb"/>
        <w:shd w:val="clear" w:color="auto" w:fill="FFFFFF"/>
        <w:spacing w:before="0" w:beforeAutospacing="0" w:after="0" w:afterAutospacing="0"/>
        <w:rPr>
          <w:rFonts w:asciiTheme="minorHAnsi" w:hAnsiTheme="minorHAnsi" w:cstheme="minorHAnsi"/>
          <w:b/>
          <w:bCs/>
          <w:color w:val="0B0C0C"/>
          <w:sz w:val="22"/>
          <w:szCs w:val="22"/>
        </w:rPr>
      </w:pPr>
    </w:p>
    <w:p w14:paraId="13D36BAE" w14:textId="464B4D5B" w:rsidR="00827368" w:rsidRDefault="006716CE" w:rsidP="002B1A1D">
      <w:pPr>
        <w:pStyle w:val="NormalWeb"/>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b/>
          <w:bCs/>
          <w:noProof/>
          <w:color w:val="0B0C0C"/>
          <w:sz w:val="22"/>
          <w:szCs w:val="22"/>
        </w:rPr>
        <mc:AlternateContent>
          <mc:Choice Requires="wps">
            <w:drawing>
              <wp:anchor distT="0" distB="0" distL="114300" distR="114300" simplePos="0" relativeHeight="251658246" behindDoc="0" locked="0" layoutInCell="1" allowOverlap="1" wp14:anchorId="61DDF785" wp14:editId="4BE309F2">
                <wp:simplePos x="0" y="0"/>
                <wp:positionH relativeFrom="column">
                  <wp:posOffset>2933700</wp:posOffset>
                </wp:positionH>
                <wp:positionV relativeFrom="paragraph">
                  <wp:posOffset>88265</wp:posOffset>
                </wp:positionV>
                <wp:extent cx="2686050" cy="46672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2686050" cy="4667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9CAD46A" w14:textId="29713ED7" w:rsidR="006716CE" w:rsidRPr="00051F34" w:rsidRDefault="006716CE" w:rsidP="006716CE">
                            <w:pPr>
                              <w:jc w:val="center"/>
                              <w:rPr>
                                <w:sz w:val="32"/>
                                <w:szCs w:val="32"/>
                              </w:rPr>
                            </w:pPr>
                            <w:r w:rsidRPr="00051F34">
                              <w:rPr>
                                <w:sz w:val="32"/>
                                <w:szCs w:val="32"/>
                              </w:rPr>
                              <w:t>Pastoral Lead</w:t>
                            </w:r>
                            <w:r w:rsidR="003663A6">
                              <w:rPr>
                                <w:sz w:val="32"/>
                                <w:szCs w:val="32"/>
                              </w:rPr>
                              <w:t>s</w:t>
                            </w:r>
                            <w:r w:rsidR="007772CF" w:rsidRPr="00051F34">
                              <w:rPr>
                                <w:sz w:val="32"/>
                                <w:szCs w:val="32"/>
                              </w:rPr>
                              <w:t xml:space="preserve"> / Attendance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DDF785" id="Rectangle: Rounded Corners 7" o:spid="_x0000_s1029" style="position:absolute;margin-left:231pt;margin-top:6.95pt;width:211.5pt;height:36.7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" fillcolor="#70ad47 [3209]" strokecolor="#375623 [1609]" strokeweight="1pt">
                <v:stroke joinstyle="miter"/>
                <v:textbox>
                  <w:txbxContent>
                    <w:p w14:paraId="19CAD46A" w14:textId="29713ED7" w:rsidR="006716CE" w:rsidRPr="00051F34" w:rsidRDefault="006716CE" w:rsidP="006716CE">
                      <w:pPr>
                        <w:jc w:val="center"/>
                        <w:rPr>
                          <w:sz w:val="32"/>
                          <w:szCs w:val="32"/>
                        </w:rPr>
                      </w:pPr>
                      <w:r w:rsidRPr="00051F34">
                        <w:rPr>
                          <w:sz w:val="32"/>
                          <w:szCs w:val="32"/>
                        </w:rPr>
                        <w:t>Pastoral Lead</w:t>
                      </w:r>
                      <w:r w:rsidR="003663A6">
                        <w:rPr>
                          <w:sz w:val="32"/>
                          <w:szCs w:val="32"/>
                        </w:rPr>
                        <w:t>s</w:t>
                      </w:r>
                      <w:r w:rsidR="007772CF" w:rsidRPr="00051F34">
                        <w:rPr>
                          <w:sz w:val="32"/>
                          <w:szCs w:val="32"/>
                        </w:rPr>
                        <w:t xml:space="preserve"> / Attendance Officer</w:t>
                      </w:r>
                    </w:p>
                  </w:txbxContent>
                </v:textbox>
              </v:roundrect>
            </w:pict>
          </mc:Fallback>
        </mc:AlternateContent>
      </w:r>
      <w:r>
        <w:rPr>
          <w:rFonts w:asciiTheme="minorHAnsi" w:hAnsiTheme="minorHAnsi" w:cstheme="minorHAnsi"/>
          <w:b/>
          <w:bCs/>
          <w:noProof/>
          <w:color w:val="0B0C0C"/>
          <w:sz w:val="22"/>
          <w:szCs w:val="22"/>
        </w:rPr>
        <mc:AlternateContent>
          <mc:Choice Requires="wps">
            <w:drawing>
              <wp:anchor distT="0" distB="0" distL="114300" distR="114300" simplePos="0" relativeHeight="251658245" behindDoc="0" locked="0" layoutInCell="1" allowOverlap="1" wp14:anchorId="6E92F567" wp14:editId="33EA760B">
                <wp:simplePos x="0" y="0"/>
                <wp:positionH relativeFrom="column">
                  <wp:posOffset>171451</wp:posOffset>
                </wp:positionH>
                <wp:positionV relativeFrom="paragraph">
                  <wp:posOffset>88265</wp:posOffset>
                </wp:positionV>
                <wp:extent cx="2686050" cy="4667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686050" cy="4667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513DA46" w14:textId="171EDB7A" w:rsidR="004F6CBB" w:rsidRPr="00051F34" w:rsidRDefault="004F6CBB" w:rsidP="004F6CBB">
                            <w:pPr>
                              <w:jc w:val="center"/>
                              <w:rPr>
                                <w:sz w:val="32"/>
                                <w:szCs w:val="32"/>
                              </w:rPr>
                            </w:pPr>
                            <w:r w:rsidRPr="00051F34">
                              <w:rPr>
                                <w:sz w:val="32"/>
                                <w:szCs w:val="32"/>
                              </w:rPr>
                              <w:t>SLT Attendance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92F567" id="Rectangle: Rounded Corners 4" o:spid="_x0000_s1030" style="position:absolute;margin-left:13.5pt;margin-top:6.95pt;width:211.5pt;height:36.7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" fillcolor="#70ad47 [3209]" strokecolor="#375623 [1609]" strokeweight="1pt">
                <v:stroke joinstyle="miter"/>
                <v:textbox>
                  <w:txbxContent>
                    <w:p w14:paraId="3513DA46" w14:textId="171EDB7A" w:rsidR="004F6CBB" w:rsidRPr="00051F34" w:rsidRDefault="004F6CBB" w:rsidP="004F6CBB">
                      <w:pPr>
                        <w:jc w:val="center"/>
                        <w:rPr>
                          <w:sz w:val="32"/>
                          <w:szCs w:val="32"/>
                        </w:rPr>
                      </w:pPr>
                      <w:r w:rsidRPr="00051F34">
                        <w:rPr>
                          <w:sz w:val="32"/>
                          <w:szCs w:val="32"/>
                        </w:rPr>
                        <w:t>SLT Attendance Lead</w:t>
                      </w:r>
                    </w:p>
                  </w:txbxContent>
                </v:textbox>
              </v:roundrect>
            </w:pict>
          </mc:Fallback>
        </mc:AlternateContent>
      </w:r>
    </w:p>
    <w:p w14:paraId="36B5F611" w14:textId="3FC6BCF1" w:rsidR="00827368" w:rsidRDefault="00827368" w:rsidP="002B1A1D">
      <w:pPr>
        <w:pStyle w:val="NormalWeb"/>
        <w:shd w:val="clear" w:color="auto" w:fill="FFFFFF"/>
        <w:spacing w:before="0" w:beforeAutospacing="0" w:after="0" w:afterAutospacing="0"/>
        <w:rPr>
          <w:rFonts w:asciiTheme="minorHAnsi" w:hAnsiTheme="minorHAnsi" w:cstheme="minorHAnsi"/>
          <w:b/>
          <w:bCs/>
          <w:color w:val="0B0C0C"/>
          <w:sz w:val="22"/>
          <w:szCs w:val="22"/>
        </w:rPr>
      </w:pPr>
    </w:p>
    <w:p w14:paraId="6BD796DE" w14:textId="59FC59AB" w:rsidR="00A51343" w:rsidRDefault="00A51343" w:rsidP="002B1A1D">
      <w:pPr>
        <w:pStyle w:val="NormalWeb"/>
        <w:shd w:val="clear" w:color="auto" w:fill="FFFFFF"/>
        <w:spacing w:before="0" w:beforeAutospacing="0" w:after="0" w:afterAutospacing="0"/>
        <w:rPr>
          <w:rFonts w:asciiTheme="minorHAnsi" w:hAnsiTheme="minorHAnsi" w:cstheme="minorHAnsi"/>
          <w:b/>
          <w:bCs/>
          <w:color w:val="0B0C0C"/>
          <w:sz w:val="22"/>
          <w:szCs w:val="22"/>
        </w:rPr>
      </w:pPr>
    </w:p>
    <w:p w14:paraId="0BCA5BB6" w14:textId="5CB78A39" w:rsidR="00827368" w:rsidRDefault="00827368" w:rsidP="002B1A1D">
      <w:pPr>
        <w:pStyle w:val="NormalWeb"/>
        <w:shd w:val="clear" w:color="auto" w:fill="FFFFFF"/>
        <w:spacing w:before="0" w:beforeAutospacing="0" w:after="0" w:afterAutospacing="0"/>
        <w:rPr>
          <w:rFonts w:asciiTheme="minorHAnsi" w:hAnsiTheme="minorHAnsi" w:cstheme="minorHAnsi"/>
          <w:b/>
          <w:bCs/>
          <w:color w:val="0B0C0C"/>
          <w:sz w:val="22"/>
          <w:szCs w:val="22"/>
        </w:rPr>
      </w:pPr>
    </w:p>
    <w:p w14:paraId="304C23B3" w14:textId="3A3B9D66" w:rsidR="00534F2A" w:rsidRDefault="00FA05A9" w:rsidP="00827368">
      <w:pPr>
        <w:pStyle w:val="Heading2"/>
        <w:rPr>
          <w:b/>
          <w:bCs/>
        </w:rPr>
      </w:pPr>
      <w:r>
        <w:rPr>
          <w:rFonts w:asciiTheme="minorHAnsi" w:hAnsiTheme="minorHAnsi" w:cstheme="minorHAnsi"/>
          <w:b/>
          <w:bCs/>
          <w:noProof/>
          <w:color w:val="0B0C0C"/>
          <w:sz w:val="22"/>
          <w:szCs w:val="22"/>
        </w:rPr>
        <mc:AlternateContent>
          <mc:Choice Requires="wps">
            <w:drawing>
              <wp:anchor distT="0" distB="0" distL="114300" distR="114300" simplePos="0" relativeHeight="251658248" behindDoc="0" locked="0" layoutInCell="1" allowOverlap="1" wp14:anchorId="3D34B206" wp14:editId="48DB2549">
                <wp:simplePos x="0" y="0"/>
                <wp:positionH relativeFrom="margin">
                  <wp:posOffset>161925</wp:posOffset>
                </wp:positionH>
                <wp:positionV relativeFrom="paragraph">
                  <wp:posOffset>87630</wp:posOffset>
                </wp:positionV>
                <wp:extent cx="5476875" cy="60960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5476875" cy="60960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657ADC19" w14:textId="0271CDA7" w:rsidR="00051F34" w:rsidRPr="00051F34" w:rsidRDefault="00051F34" w:rsidP="00051F34">
                            <w:pPr>
                              <w:jc w:val="center"/>
                              <w:rPr>
                                <w:sz w:val="32"/>
                                <w:szCs w:val="32"/>
                              </w:rPr>
                            </w:pPr>
                            <w:r w:rsidRPr="00051F34">
                              <w:rPr>
                                <w:sz w:val="32"/>
                                <w:szCs w:val="32"/>
                              </w:rPr>
                              <w:t>Teachers, Tutors, Class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34B206" id="Rectangle: Rounded Corners 9" o:spid="_x0000_s1031" style="position:absolute;margin-left:12.75pt;margin-top:6.9pt;width:431.25pt;height:48pt;z-index:251658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" fillcolor="#ee853d [3029]" strokecolor="#ed7d31 [3205]" strokeweight=".5pt">
                <v:fill color2="#ec7a2d [3173]" rotate="t" colors="0 #f18c55;.5 #f67b28;1 #e56b17" focus="100%" type="gradient">
                  <o:fill v:ext="view" type="gradientUnscaled"/>
                </v:fill>
                <v:stroke joinstyle="miter"/>
                <v:textbox>
                  <w:txbxContent>
                    <w:p w14:paraId="657ADC19" w14:textId="0271CDA7" w:rsidR="00051F34" w:rsidRPr="00051F34" w:rsidRDefault="00051F34" w:rsidP="00051F34">
                      <w:pPr>
                        <w:jc w:val="center"/>
                        <w:rPr>
                          <w:sz w:val="32"/>
                          <w:szCs w:val="32"/>
                        </w:rPr>
                      </w:pPr>
                      <w:r w:rsidRPr="00051F34">
                        <w:rPr>
                          <w:sz w:val="32"/>
                          <w:szCs w:val="32"/>
                        </w:rPr>
                        <w:t>Teachers, Tutors, Class teachers</w:t>
                      </w:r>
                    </w:p>
                  </w:txbxContent>
                </v:textbox>
                <w10:wrap anchorx="margin"/>
              </v:roundrect>
            </w:pict>
          </mc:Fallback>
        </mc:AlternateContent>
      </w:r>
    </w:p>
    <w:p w14:paraId="6098044B" w14:textId="3A54E3D0" w:rsidR="00FA05A9" w:rsidRDefault="00FA05A9" w:rsidP="00827368">
      <w:pPr>
        <w:pStyle w:val="Heading2"/>
        <w:rPr>
          <w:b/>
          <w:bCs/>
          <w:shd w:val="clear" w:color="auto" w:fill="FFFFFF"/>
        </w:rPr>
      </w:pPr>
    </w:p>
    <w:p w14:paraId="146FBDD5" w14:textId="77777777" w:rsidR="00FA05A9" w:rsidRDefault="00FA05A9" w:rsidP="00827368">
      <w:pPr>
        <w:pStyle w:val="Heading2"/>
        <w:rPr>
          <w:b/>
          <w:bCs/>
          <w:shd w:val="clear" w:color="auto" w:fill="FFFFFF"/>
        </w:rPr>
      </w:pPr>
    </w:p>
    <w:p w14:paraId="26D95135" w14:textId="703EADC5" w:rsidR="00FA05A9" w:rsidRDefault="00FA05A9" w:rsidP="00827368">
      <w:pPr>
        <w:pStyle w:val="Heading2"/>
        <w:rPr>
          <w:b/>
          <w:bCs/>
          <w:shd w:val="clear" w:color="auto" w:fill="FFFFFF"/>
        </w:rPr>
      </w:pPr>
      <w:r>
        <w:rPr>
          <w:rFonts w:asciiTheme="minorHAnsi" w:hAnsiTheme="minorHAnsi" w:cstheme="minorHAnsi"/>
          <w:b/>
          <w:bCs/>
          <w:noProof/>
          <w:color w:val="0B0C0C"/>
          <w:sz w:val="22"/>
          <w:szCs w:val="22"/>
        </w:rPr>
        <mc:AlternateContent>
          <mc:Choice Requires="wps">
            <w:drawing>
              <wp:anchor distT="0" distB="0" distL="114300" distR="114300" simplePos="0" relativeHeight="251658249" behindDoc="0" locked="0" layoutInCell="1" allowOverlap="1" wp14:anchorId="3D4A5E8D" wp14:editId="11DFB1E2">
                <wp:simplePos x="0" y="0"/>
                <wp:positionH relativeFrom="column">
                  <wp:posOffset>200025</wp:posOffset>
                </wp:positionH>
                <wp:positionV relativeFrom="paragraph">
                  <wp:posOffset>140335</wp:posOffset>
                </wp:positionV>
                <wp:extent cx="5419725" cy="4191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541972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650E89" w14:textId="05F4C58B" w:rsidR="003663A6" w:rsidRPr="00F04B57" w:rsidRDefault="00F04B57" w:rsidP="003663A6">
                            <w:pPr>
                              <w:jc w:val="center"/>
                              <w:rPr>
                                <w:sz w:val="28"/>
                                <w:szCs w:val="28"/>
                              </w:rPr>
                            </w:pPr>
                            <w:r>
                              <w:rPr>
                                <w:sz w:val="28"/>
                                <w:szCs w:val="28"/>
                              </w:rPr>
                              <w:t>Attendance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4A5E8D" id="Rectangle: Rounded Corners 10" o:spid="_x0000_s1032" style="position:absolute;margin-left:15.75pt;margin-top:11.05pt;width:426.75pt;height:33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" fillcolor="#4472c4 [3204]" strokecolor="#1f3763 [1604]" strokeweight="1pt">
                <v:stroke joinstyle="miter"/>
                <v:textbox>
                  <w:txbxContent>
                    <w:p w14:paraId="0C650E89" w14:textId="05F4C58B" w:rsidR="003663A6" w:rsidRPr="00F04B57" w:rsidRDefault="00F04B57" w:rsidP="003663A6">
                      <w:pPr>
                        <w:jc w:val="center"/>
                        <w:rPr>
                          <w:sz w:val="28"/>
                          <w:szCs w:val="28"/>
                        </w:rPr>
                      </w:pPr>
                      <w:r>
                        <w:rPr>
                          <w:sz w:val="28"/>
                          <w:szCs w:val="28"/>
                        </w:rPr>
                        <w:t>Attendance Administrator</w:t>
                      </w:r>
                    </w:p>
                  </w:txbxContent>
                </v:textbox>
              </v:roundrect>
            </w:pict>
          </mc:Fallback>
        </mc:AlternateContent>
      </w:r>
    </w:p>
    <w:p w14:paraId="65118636" w14:textId="72CD55AA" w:rsidR="00FA05A9" w:rsidRDefault="00FA05A9" w:rsidP="00827368">
      <w:pPr>
        <w:pStyle w:val="Heading2"/>
        <w:rPr>
          <w:b/>
          <w:bCs/>
          <w:shd w:val="clear" w:color="auto" w:fill="FFFFFF"/>
        </w:rPr>
      </w:pPr>
    </w:p>
    <w:p w14:paraId="567A2BC6" w14:textId="77777777" w:rsidR="00FA05A9" w:rsidRDefault="00FA05A9" w:rsidP="00827368">
      <w:pPr>
        <w:pStyle w:val="Heading2"/>
        <w:rPr>
          <w:b/>
          <w:bCs/>
          <w:shd w:val="clear" w:color="auto" w:fill="FFFFFF"/>
        </w:rPr>
      </w:pPr>
    </w:p>
    <w:p w14:paraId="65C556A8" w14:textId="77777777" w:rsidR="00FA05A9" w:rsidRDefault="00FA05A9" w:rsidP="00827368">
      <w:pPr>
        <w:pStyle w:val="Heading2"/>
        <w:rPr>
          <w:b/>
          <w:bCs/>
          <w:shd w:val="clear" w:color="auto" w:fill="FFFFFF"/>
        </w:rPr>
      </w:pPr>
    </w:p>
    <w:p w14:paraId="67F031CD" w14:textId="7255EF2C" w:rsidR="00A51343" w:rsidRPr="00A86FFE" w:rsidRDefault="00A51343" w:rsidP="00827368">
      <w:pPr>
        <w:pStyle w:val="Heading2"/>
        <w:rPr>
          <w:b/>
          <w:bCs/>
          <w:shd w:val="clear" w:color="auto" w:fill="FFFFFF"/>
        </w:rPr>
      </w:pPr>
      <w:r w:rsidRPr="00A86FFE">
        <w:rPr>
          <w:b/>
          <w:bCs/>
          <w:shd w:val="clear" w:color="auto" w:fill="FFFFFF"/>
        </w:rPr>
        <w:t xml:space="preserve">5.1 Trust CEO and the Trust Board </w:t>
      </w:r>
    </w:p>
    <w:p w14:paraId="19A6CB65" w14:textId="77777777" w:rsidR="00A51343" w:rsidRPr="00FA05A9" w:rsidRDefault="00A51343" w:rsidP="00FA05A9">
      <w:pPr>
        <w:pStyle w:val="NormalWeb"/>
        <w:shd w:val="clear" w:color="auto" w:fill="FFFFFF"/>
        <w:spacing w:before="120" w:beforeAutospacing="0" w:after="120" w:afterAutospacing="0"/>
        <w:rPr>
          <w:rFonts w:asciiTheme="minorHAnsi" w:hAnsiTheme="minorHAnsi" w:cstheme="minorHAnsi"/>
          <w:color w:val="0B0C0C"/>
          <w:sz w:val="22"/>
          <w:szCs w:val="22"/>
        </w:rPr>
      </w:pPr>
      <w:r w:rsidRPr="00FA05A9">
        <w:rPr>
          <w:rFonts w:asciiTheme="minorHAnsi" w:hAnsiTheme="minorHAnsi" w:cstheme="minorHAnsi"/>
          <w:color w:val="0B0C0C"/>
          <w:sz w:val="22"/>
          <w:szCs w:val="22"/>
        </w:rPr>
        <w:t xml:space="preserve">The CEO and Board are responsible for: </w:t>
      </w:r>
    </w:p>
    <w:p w14:paraId="5371FCA9" w14:textId="3CCCE2B9" w:rsidR="00A51343" w:rsidRPr="00FA05A9" w:rsidRDefault="00A51343" w:rsidP="00FA05A9">
      <w:pPr>
        <w:pStyle w:val="NormalWeb"/>
        <w:numPr>
          <w:ilvl w:val="0"/>
          <w:numId w:val="18"/>
        </w:numPr>
        <w:shd w:val="clear" w:color="auto" w:fill="FFFFFF"/>
        <w:spacing w:before="120" w:beforeAutospacing="0" w:after="120" w:afterAutospacing="0"/>
        <w:rPr>
          <w:rFonts w:asciiTheme="minorHAnsi" w:hAnsiTheme="minorHAnsi" w:cstheme="minorHAnsi"/>
          <w:color w:val="0B0C0C"/>
          <w:sz w:val="22"/>
          <w:szCs w:val="22"/>
        </w:rPr>
      </w:pPr>
      <w:r w:rsidRPr="00FA05A9">
        <w:rPr>
          <w:rFonts w:asciiTheme="minorHAnsi" w:hAnsiTheme="minorHAnsi" w:cstheme="minorHAnsi"/>
          <w:color w:val="0B0C0C"/>
          <w:sz w:val="22"/>
          <w:szCs w:val="22"/>
        </w:rPr>
        <w:t xml:space="preserve">Monitoring trust attendance figures on at least a termly basis. </w:t>
      </w:r>
    </w:p>
    <w:p w14:paraId="68EF1691" w14:textId="3B1A6374" w:rsidR="00A86FFE" w:rsidRPr="00FA05A9" w:rsidRDefault="00A51343" w:rsidP="00FA05A9">
      <w:pPr>
        <w:pStyle w:val="NormalWeb"/>
        <w:numPr>
          <w:ilvl w:val="0"/>
          <w:numId w:val="18"/>
        </w:numPr>
        <w:shd w:val="clear" w:color="auto" w:fill="FFFFFF"/>
        <w:spacing w:before="120" w:beforeAutospacing="0" w:after="120" w:afterAutospacing="0"/>
        <w:rPr>
          <w:rFonts w:asciiTheme="minorHAnsi" w:hAnsiTheme="minorHAnsi" w:cstheme="minorHAnsi"/>
          <w:color w:val="0B0C0C"/>
          <w:sz w:val="22"/>
          <w:szCs w:val="22"/>
        </w:rPr>
      </w:pPr>
      <w:r w:rsidRPr="00FA05A9">
        <w:rPr>
          <w:rFonts w:asciiTheme="minorHAnsi" w:hAnsiTheme="minorHAnsi" w:cstheme="minorHAnsi"/>
          <w:color w:val="0B0C0C"/>
          <w:sz w:val="22"/>
          <w:szCs w:val="22"/>
        </w:rPr>
        <w:t>Hold</w:t>
      </w:r>
      <w:r w:rsidR="00C67C56">
        <w:rPr>
          <w:rFonts w:asciiTheme="minorHAnsi" w:hAnsiTheme="minorHAnsi" w:cstheme="minorHAnsi"/>
          <w:color w:val="0B0C0C"/>
          <w:sz w:val="22"/>
          <w:szCs w:val="22"/>
        </w:rPr>
        <w:t>ing</w:t>
      </w:r>
      <w:r w:rsidRPr="00FA05A9">
        <w:rPr>
          <w:rFonts w:asciiTheme="minorHAnsi" w:hAnsiTheme="minorHAnsi" w:cstheme="minorHAnsi"/>
          <w:color w:val="0B0C0C"/>
          <w:sz w:val="22"/>
          <w:szCs w:val="22"/>
        </w:rPr>
        <w:t xml:space="preserve"> the </w:t>
      </w:r>
      <w:r w:rsidR="00C67C56">
        <w:rPr>
          <w:rFonts w:asciiTheme="minorHAnsi" w:hAnsiTheme="minorHAnsi" w:cstheme="minorHAnsi"/>
          <w:color w:val="0B0C0C"/>
          <w:sz w:val="22"/>
          <w:szCs w:val="22"/>
        </w:rPr>
        <w:t>H</w:t>
      </w:r>
      <w:r w:rsidRPr="00FA05A9">
        <w:rPr>
          <w:rFonts w:asciiTheme="minorHAnsi" w:hAnsiTheme="minorHAnsi" w:cstheme="minorHAnsi"/>
          <w:color w:val="0B0C0C"/>
          <w:sz w:val="22"/>
          <w:szCs w:val="22"/>
        </w:rPr>
        <w:t>eadteacher to account for the implementation of this policy. The Trust’s link</w:t>
      </w:r>
      <w:r w:rsidR="00C67C56">
        <w:rPr>
          <w:rFonts w:asciiTheme="minorHAnsi" w:hAnsiTheme="minorHAnsi" w:cstheme="minorHAnsi"/>
          <w:color w:val="0B0C0C"/>
          <w:sz w:val="22"/>
          <w:szCs w:val="22"/>
        </w:rPr>
        <w:t xml:space="preserve"> Director for Safeguarding and Attendance is…</w:t>
      </w:r>
    </w:p>
    <w:p w14:paraId="6C0B87B0" w14:textId="77777777" w:rsidR="00A86FFE" w:rsidRDefault="00A86FFE" w:rsidP="00827368">
      <w:pPr>
        <w:pStyle w:val="Heading2"/>
      </w:pPr>
    </w:p>
    <w:p w14:paraId="3929BC9C" w14:textId="162C84EB" w:rsidR="00A86FFE" w:rsidRPr="00C67C56" w:rsidRDefault="00A51343" w:rsidP="00827368">
      <w:pPr>
        <w:pStyle w:val="Heading2"/>
        <w:rPr>
          <w:rFonts w:asciiTheme="minorHAnsi" w:eastAsia="Times New Roman" w:hAnsiTheme="minorHAnsi" w:cstheme="minorHAnsi"/>
          <w:color w:val="0B0C0C"/>
          <w:sz w:val="22"/>
          <w:szCs w:val="22"/>
          <w:lang w:eastAsia="en-GB"/>
        </w:rPr>
      </w:pPr>
      <w:r>
        <w:t>5</w:t>
      </w:r>
      <w:r w:rsidRPr="00C67C56">
        <w:rPr>
          <w:b/>
          <w:bCs/>
          <w:shd w:val="clear" w:color="auto" w:fill="FFFFFF"/>
        </w:rPr>
        <w:t>.2 Central Improvement Team (CIT) Attendance Lead</w:t>
      </w:r>
      <w:r w:rsidRPr="00C67C56">
        <w:rPr>
          <w:rFonts w:asciiTheme="minorHAnsi" w:eastAsia="Times New Roman" w:hAnsiTheme="minorHAnsi" w:cstheme="minorHAnsi"/>
          <w:color w:val="0B0C0C"/>
          <w:sz w:val="22"/>
          <w:szCs w:val="22"/>
          <w:lang w:eastAsia="en-GB"/>
        </w:rPr>
        <w:t xml:space="preserve"> </w:t>
      </w:r>
    </w:p>
    <w:p w14:paraId="734AD77E" w14:textId="77777777" w:rsidR="00C67C56" w:rsidRDefault="00A51343" w:rsidP="00827368">
      <w:pPr>
        <w:pStyle w:val="Heading2"/>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 xml:space="preserve">The CIT Attendance Lead supports schools to implement the trust Attendance Policy and Graduated Approach, including the SEF and undertaking audits. </w:t>
      </w:r>
    </w:p>
    <w:p w14:paraId="609C7549" w14:textId="77777777" w:rsidR="00C67C56" w:rsidRDefault="00C67C56" w:rsidP="00827368">
      <w:pPr>
        <w:pStyle w:val="Heading2"/>
        <w:rPr>
          <w:rFonts w:asciiTheme="minorHAnsi" w:eastAsia="Times New Roman" w:hAnsiTheme="minorHAnsi" w:cstheme="minorHAnsi"/>
          <w:color w:val="0B0C0C"/>
          <w:sz w:val="22"/>
          <w:szCs w:val="22"/>
          <w:lang w:eastAsia="en-GB"/>
        </w:rPr>
      </w:pPr>
    </w:p>
    <w:p w14:paraId="17B9CDA3" w14:textId="4EC2AD3F" w:rsidR="005E475D" w:rsidRDefault="00A51343" w:rsidP="00827368">
      <w:pPr>
        <w:pStyle w:val="Heading2"/>
        <w:rPr>
          <w:b/>
          <w:bCs/>
          <w:shd w:val="clear" w:color="auto" w:fill="FFFFFF"/>
        </w:rPr>
      </w:pPr>
      <w:r w:rsidRPr="00C67C56">
        <w:rPr>
          <w:b/>
          <w:bCs/>
          <w:shd w:val="clear" w:color="auto" w:fill="FFFFFF"/>
        </w:rPr>
        <w:t xml:space="preserve">5.3 The </w:t>
      </w:r>
      <w:r w:rsidR="005E475D">
        <w:rPr>
          <w:b/>
          <w:bCs/>
          <w:shd w:val="clear" w:color="auto" w:fill="FFFFFF"/>
        </w:rPr>
        <w:t>H</w:t>
      </w:r>
      <w:r w:rsidRPr="00C67C56">
        <w:rPr>
          <w:b/>
          <w:bCs/>
          <w:shd w:val="clear" w:color="auto" w:fill="FFFFFF"/>
        </w:rPr>
        <w:t xml:space="preserve">eadteacher </w:t>
      </w:r>
    </w:p>
    <w:p w14:paraId="55EA3967" w14:textId="63BF5487" w:rsidR="00A51343" w:rsidRPr="005E475D" w:rsidRDefault="00A51343" w:rsidP="00827368">
      <w:pPr>
        <w:pStyle w:val="Heading2"/>
        <w:rPr>
          <w:rFonts w:asciiTheme="minorHAnsi" w:eastAsia="Times New Roman" w:hAnsiTheme="minorHAnsi" w:cstheme="minorHAnsi"/>
          <w:color w:val="0B0C0C"/>
          <w:sz w:val="22"/>
          <w:szCs w:val="22"/>
          <w:lang w:eastAsia="en-GB"/>
        </w:rPr>
      </w:pPr>
      <w:r w:rsidRPr="005E475D">
        <w:rPr>
          <w:rFonts w:asciiTheme="minorHAnsi" w:eastAsia="Times New Roman" w:hAnsiTheme="minorHAnsi" w:cstheme="minorHAnsi"/>
          <w:color w:val="0B0C0C"/>
          <w:sz w:val="22"/>
          <w:szCs w:val="22"/>
          <w:lang w:eastAsia="en-GB"/>
        </w:rPr>
        <w:t xml:space="preserve">The </w:t>
      </w:r>
      <w:r w:rsidR="005E475D">
        <w:rPr>
          <w:rFonts w:asciiTheme="minorHAnsi" w:eastAsia="Times New Roman" w:hAnsiTheme="minorHAnsi" w:cstheme="minorHAnsi"/>
          <w:color w:val="0B0C0C"/>
          <w:sz w:val="22"/>
          <w:szCs w:val="22"/>
          <w:lang w:eastAsia="en-GB"/>
        </w:rPr>
        <w:t>H</w:t>
      </w:r>
      <w:r w:rsidRPr="005E475D">
        <w:rPr>
          <w:rFonts w:asciiTheme="minorHAnsi" w:eastAsia="Times New Roman" w:hAnsiTheme="minorHAnsi" w:cstheme="minorHAnsi"/>
          <w:color w:val="0B0C0C"/>
          <w:sz w:val="22"/>
          <w:szCs w:val="22"/>
          <w:lang w:eastAsia="en-GB"/>
        </w:rPr>
        <w:t xml:space="preserve">eadteacher is responsible for: </w:t>
      </w:r>
    </w:p>
    <w:p w14:paraId="4C1A50E9" w14:textId="0DB7CD53" w:rsidR="00A86FFE" w:rsidRPr="00C67C56"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 xml:space="preserve">Implementation of the Attendance Policy at the school. </w:t>
      </w:r>
    </w:p>
    <w:p w14:paraId="126610C1" w14:textId="558E84C3" w:rsidR="00A86FFE" w:rsidRPr="00C67C56"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Implementation of the Trust</w:t>
      </w:r>
      <w:r w:rsidR="00C67C56">
        <w:rPr>
          <w:rFonts w:asciiTheme="minorHAnsi" w:eastAsia="Times New Roman" w:hAnsiTheme="minorHAnsi" w:cstheme="minorHAnsi"/>
          <w:color w:val="0B0C0C"/>
          <w:sz w:val="22"/>
          <w:szCs w:val="22"/>
          <w:lang w:eastAsia="en-GB"/>
        </w:rPr>
        <w:t xml:space="preserve"> Thresholds</w:t>
      </w:r>
      <w:r w:rsidRPr="00C67C56">
        <w:rPr>
          <w:rFonts w:asciiTheme="minorHAnsi" w:eastAsia="Times New Roman" w:hAnsiTheme="minorHAnsi" w:cstheme="minorHAnsi"/>
          <w:color w:val="0B0C0C"/>
          <w:sz w:val="22"/>
          <w:szCs w:val="22"/>
          <w:lang w:eastAsia="en-GB"/>
        </w:rPr>
        <w:t xml:space="preserve">. </w:t>
      </w:r>
    </w:p>
    <w:p w14:paraId="70364B9F" w14:textId="320BAF03" w:rsidR="00A86FFE" w:rsidRPr="00C67C56"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Ensur</w:t>
      </w:r>
      <w:r w:rsidR="009556DF">
        <w:rPr>
          <w:rFonts w:asciiTheme="minorHAnsi" w:eastAsia="Times New Roman" w:hAnsiTheme="minorHAnsi" w:cstheme="minorHAnsi"/>
          <w:color w:val="0B0C0C"/>
          <w:sz w:val="22"/>
          <w:szCs w:val="22"/>
          <w:lang w:eastAsia="en-GB"/>
        </w:rPr>
        <w:t>ing</w:t>
      </w:r>
      <w:r w:rsidRPr="00C67C56">
        <w:rPr>
          <w:rFonts w:asciiTheme="minorHAnsi" w:eastAsia="Times New Roman" w:hAnsiTheme="minorHAnsi" w:cstheme="minorHAnsi"/>
          <w:color w:val="0B0C0C"/>
          <w:sz w:val="22"/>
          <w:szCs w:val="22"/>
          <w:lang w:eastAsia="en-GB"/>
        </w:rPr>
        <w:t xml:space="preserve"> high attendance is recognised and celebrated. </w:t>
      </w:r>
    </w:p>
    <w:p w14:paraId="667D9B1B" w14:textId="40A68B40" w:rsidR="00A86FFE" w:rsidRPr="00C67C56"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Ensur</w:t>
      </w:r>
      <w:r w:rsidR="009556DF">
        <w:rPr>
          <w:rFonts w:asciiTheme="minorHAnsi" w:eastAsia="Times New Roman" w:hAnsiTheme="minorHAnsi" w:cstheme="minorHAnsi"/>
          <w:color w:val="0B0C0C"/>
          <w:sz w:val="22"/>
          <w:szCs w:val="22"/>
          <w:lang w:eastAsia="en-GB"/>
        </w:rPr>
        <w:t>ing</w:t>
      </w:r>
      <w:r w:rsidRPr="00C67C56">
        <w:rPr>
          <w:rFonts w:asciiTheme="minorHAnsi" w:eastAsia="Times New Roman" w:hAnsiTheme="minorHAnsi" w:cstheme="minorHAnsi"/>
          <w:color w:val="0B0C0C"/>
          <w:sz w:val="22"/>
          <w:szCs w:val="22"/>
          <w:lang w:eastAsia="en-GB"/>
        </w:rPr>
        <w:t xml:space="preserve"> attendance is a standing item on SLT meetings. </w:t>
      </w:r>
    </w:p>
    <w:p w14:paraId="4FAFE3CC" w14:textId="04C12820" w:rsidR="00A86FFE" w:rsidRPr="00C67C56"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 xml:space="preserve">Monitoring school-level absence data weekly and a deeper dive at least monthly. </w:t>
      </w:r>
    </w:p>
    <w:p w14:paraId="36554142" w14:textId="553BD907" w:rsidR="00A86FFE" w:rsidRPr="00C67C56" w:rsidRDefault="009556DF" w:rsidP="00922D59">
      <w:pPr>
        <w:pStyle w:val="Heading2"/>
        <w:numPr>
          <w:ilvl w:val="0"/>
          <w:numId w:val="19"/>
        </w:numPr>
        <w:jc w:val="both"/>
        <w:rPr>
          <w:rFonts w:asciiTheme="minorHAnsi" w:eastAsia="Times New Roman" w:hAnsiTheme="minorHAnsi" w:cstheme="minorHAnsi"/>
          <w:color w:val="0B0C0C"/>
          <w:sz w:val="22"/>
          <w:szCs w:val="22"/>
          <w:lang w:eastAsia="en-GB"/>
        </w:rPr>
      </w:pPr>
      <w:r>
        <w:rPr>
          <w:rFonts w:asciiTheme="minorHAnsi" w:eastAsia="Times New Roman" w:hAnsiTheme="minorHAnsi" w:cstheme="minorHAnsi"/>
          <w:color w:val="0B0C0C"/>
          <w:sz w:val="22"/>
          <w:szCs w:val="22"/>
          <w:lang w:eastAsia="en-GB"/>
        </w:rPr>
        <w:t>Having a t</w:t>
      </w:r>
      <w:r w:rsidR="00A51343" w:rsidRPr="00C67C56">
        <w:rPr>
          <w:rFonts w:asciiTheme="minorHAnsi" w:eastAsia="Times New Roman" w:hAnsiTheme="minorHAnsi" w:cstheme="minorHAnsi"/>
          <w:color w:val="0B0C0C"/>
          <w:sz w:val="22"/>
          <w:szCs w:val="22"/>
          <w:lang w:eastAsia="en-GB"/>
        </w:rPr>
        <w:t xml:space="preserve">horough understanding of in-school attendance and absence for Challenge </w:t>
      </w:r>
      <w:r>
        <w:rPr>
          <w:rFonts w:asciiTheme="minorHAnsi" w:eastAsia="Times New Roman" w:hAnsiTheme="minorHAnsi" w:cstheme="minorHAnsi"/>
          <w:color w:val="0B0C0C"/>
          <w:sz w:val="22"/>
          <w:szCs w:val="22"/>
          <w:lang w:eastAsia="en-GB"/>
        </w:rPr>
        <w:t>Visits</w:t>
      </w:r>
      <w:r w:rsidR="00A51343" w:rsidRPr="00C67C56">
        <w:rPr>
          <w:rFonts w:asciiTheme="minorHAnsi" w:eastAsia="Times New Roman" w:hAnsiTheme="minorHAnsi" w:cstheme="minorHAnsi"/>
          <w:color w:val="0B0C0C"/>
          <w:sz w:val="22"/>
          <w:szCs w:val="22"/>
          <w:lang w:eastAsia="en-GB"/>
        </w:rPr>
        <w:t xml:space="preserve">. </w:t>
      </w:r>
    </w:p>
    <w:p w14:paraId="6A44A2C9" w14:textId="20D2874D" w:rsidR="00A86FFE" w:rsidRPr="00C67C56"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Authoris</w:t>
      </w:r>
      <w:r w:rsidR="009556DF">
        <w:rPr>
          <w:rFonts w:asciiTheme="minorHAnsi" w:eastAsia="Times New Roman" w:hAnsiTheme="minorHAnsi" w:cstheme="minorHAnsi"/>
          <w:color w:val="0B0C0C"/>
          <w:sz w:val="22"/>
          <w:szCs w:val="22"/>
          <w:lang w:eastAsia="en-GB"/>
        </w:rPr>
        <w:t>ing</w:t>
      </w:r>
      <w:r w:rsidRPr="00C67C56">
        <w:rPr>
          <w:rFonts w:asciiTheme="minorHAnsi" w:eastAsia="Times New Roman" w:hAnsiTheme="minorHAnsi" w:cstheme="minorHAnsi"/>
          <w:color w:val="0B0C0C"/>
          <w:sz w:val="22"/>
          <w:szCs w:val="22"/>
          <w:lang w:eastAsia="en-GB"/>
        </w:rPr>
        <w:t xml:space="preserve"> exclusions and hav</w:t>
      </w:r>
      <w:r w:rsidR="009556DF">
        <w:rPr>
          <w:rFonts w:asciiTheme="minorHAnsi" w:eastAsia="Times New Roman" w:hAnsiTheme="minorHAnsi" w:cstheme="minorHAnsi"/>
          <w:color w:val="0B0C0C"/>
          <w:sz w:val="22"/>
          <w:szCs w:val="22"/>
          <w:lang w:eastAsia="en-GB"/>
        </w:rPr>
        <w:t>ing</w:t>
      </w:r>
      <w:r w:rsidRPr="00C67C56">
        <w:rPr>
          <w:rFonts w:asciiTheme="minorHAnsi" w:eastAsia="Times New Roman" w:hAnsiTheme="minorHAnsi" w:cstheme="minorHAnsi"/>
          <w:color w:val="0B0C0C"/>
          <w:sz w:val="22"/>
          <w:szCs w:val="22"/>
          <w:lang w:eastAsia="en-GB"/>
        </w:rPr>
        <w:t xml:space="preserve"> oversight of partial timetables, placements in AP, and pupils moving off the roll of the school, e.g., Managed Moves (MM), Elective Home Education (EHE), Children Missing Education (CME), etc. </w:t>
      </w:r>
    </w:p>
    <w:p w14:paraId="59865500" w14:textId="2A95764B" w:rsidR="00A86FFE" w:rsidRPr="00C67C56"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Supporting staff with monitoring the attendance of individual pupils, in particular those that are complex and are at high risk of harm</w:t>
      </w:r>
      <w:r w:rsidR="003539D5">
        <w:rPr>
          <w:rFonts w:asciiTheme="minorHAnsi" w:eastAsia="Times New Roman" w:hAnsiTheme="minorHAnsi" w:cstheme="minorHAnsi"/>
          <w:color w:val="0B0C0C"/>
          <w:sz w:val="22"/>
          <w:szCs w:val="22"/>
          <w:lang w:eastAsia="en-GB"/>
        </w:rPr>
        <w:t>.</w:t>
      </w:r>
      <w:r w:rsidRPr="00C67C56">
        <w:rPr>
          <w:rFonts w:asciiTheme="minorHAnsi" w:eastAsia="Times New Roman" w:hAnsiTheme="minorHAnsi" w:cstheme="minorHAnsi"/>
          <w:color w:val="0B0C0C"/>
          <w:sz w:val="22"/>
          <w:szCs w:val="22"/>
          <w:lang w:eastAsia="en-GB"/>
        </w:rPr>
        <w:t xml:space="preserve"> </w:t>
      </w:r>
    </w:p>
    <w:p w14:paraId="3941DC09" w14:textId="62A41CBC" w:rsidR="00A86FFE" w:rsidRPr="00F04B57"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F04B57">
        <w:rPr>
          <w:rFonts w:asciiTheme="minorHAnsi" w:eastAsia="Times New Roman" w:hAnsiTheme="minorHAnsi" w:cstheme="minorHAnsi"/>
          <w:color w:val="0B0C0C"/>
          <w:sz w:val="22"/>
          <w:szCs w:val="22"/>
          <w:lang w:eastAsia="en-GB"/>
        </w:rPr>
        <w:t>Authoris</w:t>
      </w:r>
      <w:r w:rsidR="003539D5" w:rsidRPr="00F04B57">
        <w:rPr>
          <w:rFonts w:asciiTheme="minorHAnsi" w:eastAsia="Times New Roman" w:hAnsiTheme="minorHAnsi" w:cstheme="minorHAnsi"/>
          <w:color w:val="0B0C0C"/>
          <w:sz w:val="22"/>
          <w:szCs w:val="22"/>
          <w:lang w:eastAsia="en-GB"/>
        </w:rPr>
        <w:t>ing</w:t>
      </w:r>
      <w:r w:rsidRPr="00F04B57">
        <w:rPr>
          <w:rFonts w:asciiTheme="minorHAnsi" w:eastAsia="Times New Roman" w:hAnsiTheme="minorHAnsi" w:cstheme="minorHAnsi"/>
          <w:color w:val="0B0C0C"/>
          <w:sz w:val="22"/>
          <w:szCs w:val="22"/>
          <w:lang w:eastAsia="en-GB"/>
        </w:rPr>
        <w:t xml:space="preserve"> fixed-penalty notices, where necessary. </w:t>
      </w:r>
    </w:p>
    <w:p w14:paraId="44183965" w14:textId="20ECBD4A" w:rsidR="00A86FFE" w:rsidRPr="00C67C56"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Undertak</w:t>
      </w:r>
      <w:r w:rsidR="003539D5">
        <w:rPr>
          <w:rFonts w:asciiTheme="minorHAnsi" w:eastAsia="Times New Roman" w:hAnsiTheme="minorHAnsi" w:cstheme="minorHAnsi"/>
          <w:color w:val="0B0C0C"/>
          <w:sz w:val="22"/>
          <w:szCs w:val="22"/>
          <w:lang w:eastAsia="en-GB"/>
        </w:rPr>
        <w:t>ing</w:t>
      </w:r>
      <w:r w:rsidRPr="00C67C56">
        <w:rPr>
          <w:rFonts w:asciiTheme="minorHAnsi" w:eastAsia="Times New Roman" w:hAnsiTheme="minorHAnsi" w:cstheme="minorHAnsi"/>
          <w:color w:val="0B0C0C"/>
          <w:sz w:val="22"/>
          <w:szCs w:val="22"/>
          <w:lang w:eastAsia="en-GB"/>
        </w:rPr>
        <w:t xml:space="preserve"> QA and accountability checks on registers and to monitor the implementation of the attendance strategy. </w:t>
      </w:r>
    </w:p>
    <w:p w14:paraId="7ABF4C3B" w14:textId="59101396" w:rsidR="00A86FFE" w:rsidRPr="00C67C56"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Authoris</w:t>
      </w:r>
      <w:r w:rsidR="003539D5">
        <w:rPr>
          <w:rFonts w:asciiTheme="minorHAnsi" w:eastAsia="Times New Roman" w:hAnsiTheme="minorHAnsi" w:cstheme="minorHAnsi"/>
          <w:color w:val="0B0C0C"/>
          <w:sz w:val="22"/>
          <w:szCs w:val="22"/>
          <w:lang w:eastAsia="en-GB"/>
        </w:rPr>
        <w:t>ing</w:t>
      </w:r>
      <w:r w:rsidRPr="00C67C56">
        <w:rPr>
          <w:rFonts w:asciiTheme="minorHAnsi" w:eastAsia="Times New Roman" w:hAnsiTheme="minorHAnsi" w:cstheme="minorHAnsi"/>
          <w:color w:val="0B0C0C"/>
          <w:sz w:val="22"/>
          <w:szCs w:val="22"/>
          <w:lang w:eastAsia="en-GB"/>
        </w:rPr>
        <w:t xml:space="preserve"> any amendments to the school attendance register. </w:t>
      </w:r>
    </w:p>
    <w:p w14:paraId="1928BF8F" w14:textId="45E4DA2B" w:rsidR="00534F2A" w:rsidRDefault="00A51343" w:rsidP="00922D59">
      <w:pPr>
        <w:pStyle w:val="Heading2"/>
        <w:numPr>
          <w:ilvl w:val="0"/>
          <w:numId w:val="19"/>
        </w:numPr>
        <w:jc w:val="both"/>
        <w:rPr>
          <w:rFonts w:asciiTheme="minorHAnsi" w:eastAsia="Times New Roman" w:hAnsiTheme="minorHAnsi" w:cstheme="minorHAnsi"/>
          <w:color w:val="0B0C0C"/>
          <w:sz w:val="22"/>
          <w:szCs w:val="22"/>
          <w:lang w:eastAsia="en-GB"/>
        </w:rPr>
      </w:pPr>
      <w:r w:rsidRPr="00C67C56">
        <w:rPr>
          <w:rFonts w:asciiTheme="minorHAnsi" w:eastAsia="Times New Roman" w:hAnsiTheme="minorHAnsi" w:cstheme="minorHAnsi"/>
          <w:color w:val="0B0C0C"/>
          <w:sz w:val="22"/>
          <w:szCs w:val="22"/>
          <w:lang w:eastAsia="en-GB"/>
        </w:rPr>
        <w:t>Lead</w:t>
      </w:r>
      <w:r w:rsidR="003539D5">
        <w:rPr>
          <w:rFonts w:asciiTheme="minorHAnsi" w:eastAsia="Times New Roman" w:hAnsiTheme="minorHAnsi" w:cstheme="minorHAnsi"/>
          <w:color w:val="0B0C0C"/>
          <w:sz w:val="22"/>
          <w:szCs w:val="22"/>
          <w:lang w:eastAsia="en-GB"/>
        </w:rPr>
        <w:t>ing</w:t>
      </w:r>
      <w:r w:rsidRPr="00C67C56">
        <w:rPr>
          <w:rFonts w:asciiTheme="minorHAnsi" w:eastAsia="Times New Roman" w:hAnsiTheme="minorHAnsi" w:cstheme="minorHAnsi"/>
          <w:color w:val="0B0C0C"/>
          <w:sz w:val="22"/>
          <w:szCs w:val="22"/>
          <w:lang w:eastAsia="en-GB"/>
        </w:rPr>
        <w:t xml:space="preserve"> Attendance Panels</w:t>
      </w:r>
      <w:r w:rsidR="003539D5">
        <w:rPr>
          <w:rFonts w:asciiTheme="minorHAnsi" w:eastAsia="Times New Roman" w:hAnsiTheme="minorHAnsi" w:cstheme="minorHAnsi"/>
          <w:color w:val="0B0C0C"/>
          <w:sz w:val="22"/>
          <w:szCs w:val="22"/>
          <w:lang w:eastAsia="en-GB"/>
        </w:rPr>
        <w:t>.</w:t>
      </w:r>
    </w:p>
    <w:p w14:paraId="7B686AFD" w14:textId="77777777" w:rsidR="000D08B8" w:rsidRDefault="000D08B8" w:rsidP="00922D59">
      <w:pPr>
        <w:jc w:val="both"/>
        <w:rPr>
          <w:lang w:eastAsia="en-GB"/>
        </w:rPr>
      </w:pPr>
    </w:p>
    <w:p w14:paraId="6DCE3DAA" w14:textId="77777777" w:rsidR="000D08B8" w:rsidRPr="000D08B8" w:rsidRDefault="000D08B8" w:rsidP="00922D59">
      <w:pPr>
        <w:pStyle w:val="Heading2"/>
        <w:jc w:val="both"/>
        <w:rPr>
          <w:b/>
          <w:bCs/>
          <w:shd w:val="clear" w:color="auto" w:fill="FFFFFF"/>
        </w:rPr>
      </w:pPr>
      <w:r w:rsidRPr="000D08B8">
        <w:rPr>
          <w:b/>
          <w:bCs/>
          <w:shd w:val="clear" w:color="auto" w:fill="FFFFFF"/>
        </w:rPr>
        <w:t xml:space="preserve">5.4 SLT Attendance Lead </w:t>
      </w:r>
    </w:p>
    <w:p w14:paraId="2627C205" w14:textId="77777777" w:rsidR="000D08B8" w:rsidRDefault="000D08B8" w:rsidP="00922D59">
      <w:pPr>
        <w:jc w:val="both"/>
      </w:pPr>
      <w:r>
        <w:t xml:space="preserve">The SLT attendance lead: </w:t>
      </w:r>
    </w:p>
    <w:p w14:paraId="2F515349" w14:textId="0B0F0C2D" w:rsidR="000D08B8" w:rsidRDefault="000D08B8" w:rsidP="00922D59">
      <w:pPr>
        <w:pStyle w:val="ListParagraph"/>
        <w:numPr>
          <w:ilvl w:val="0"/>
          <w:numId w:val="21"/>
        </w:numPr>
        <w:jc w:val="both"/>
      </w:pPr>
      <w:r>
        <w:t xml:space="preserve">Monitors attendance data across the school and at an individual pupil level. </w:t>
      </w:r>
    </w:p>
    <w:p w14:paraId="7DFF2B13" w14:textId="32520B9A" w:rsidR="000D08B8" w:rsidRDefault="000D08B8" w:rsidP="00922D59">
      <w:pPr>
        <w:pStyle w:val="ListParagraph"/>
        <w:numPr>
          <w:ilvl w:val="0"/>
          <w:numId w:val="21"/>
        </w:numPr>
        <w:jc w:val="both"/>
      </w:pPr>
      <w:r>
        <w:t xml:space="preserve">Reports concerns about attendance to the </w:t>
      </w:r>
      <w:r w:rsidR="00812FD4">
        <w:t>H</w:t>
      </w:r>
      <w:r>
        <w:t xml:space="preserve">eadteacher. </w:t>
      </w:r>
    </w:p>
    <w:p w14:paraId="140AFF94" w14:textId="0430DD19" w:rsidR="000D08B8" w:rsidRPr="00F04B57" w:rsidRDefault="000D08B8" w:rsidP="00922D59">
      <w:pPr>
        <w:pStyle w:val="ListParagraph"/>
        <w:numPr>
          <w:ilvl w:val="0"/>
          <w:numId w:val="21"/>
        </w:numPr>
        <w:jc w:val="both"/>
      </w:pPr>
      <w:r w:rsidRPr="00F04B57">
        <w:t xml:space="preserve">Works with education welfare officers to tackle persistent absence. </w:t>
      </w:r>
    </w:p>
    <w:p w14:paraId="40776B69" w14:textId="12B0F212" w:rsidR="000D08B8" w:rsidRPr="00F04B57" w:rsidRDefault="000D08B8" w:rsidP="00922D59">
      <w:pPr>
        <w:pStyle w:val="ListParagraph"/>
        <w:numPr>
          <w:ilvl w:val="0"/>
          <w:numId w:val="21"/>
        </w:numPr>
        <w:jc w:val="both"/>
      </w:pPr>
      <w:r w:rsidRPr="00F04B57">
        <w:t xml:space="preserve">Advises the </w:t>
      </w:r>
      <w:r w:rsidR="00812FD4" w:rsidRPr="00F04B57">
        <w:t>H</w:t>
      </w:r>
      <w:r w:rsidRPr="00F04B57">
        <w:t xml:space="preserve">eadteacher when to issue fixed penalty notices. </w:t>
      </w:r>
    </w:p>
    <w:p w14:paraId="747F2065" w14:textId="40E2B52F" w:rsidR="000D08B8" w:rsidRPr="00F04B57" w:rsidRDefault="000D08B8" w:rsidP="00922D59">
      <w:pPr>
        <w:pStyle w:val="ListParagraph"/>
        <w:numPr>
          <w:ilvl w:val="0"/>
          <w:numId w:val="23"/>
        </w:numPr>
        <w:jc w:val="both"/>
      </w:pPr>
      <w:r w:rsidRPr="00F04B57">
        <w:t xml:space="preserve">Receives requests for partial timetables to take to Headteacher/reintegration. </w:t>
      </w:r>
    </w:p>
    <w:p w14:paraId="463E95F1" w14:textId="6180D074" w:rsidR="000D08B8" w:rsidRPr="00F04B57" w:rsidRDefault="000D08B8" w:rsidP="00922D59">
      <w:pPr>
        <w:pStyle w:val="ListParagraph"/>
        <w:numPr>
          <w:ilvl w:val="0"/>
          <w:numId w:val="23"/>
        </w:numPr>
        <w:jc w:val="both"/>
      </w:pPr>
      <w:r w:rsidRPr="00F04B57">
        <w:t>Engages with lead for</w:t>
      </w:r>
      <w:r w:rsidR="00102D4D" w:rsidRPr="00F04B57">
        <w:t xml:space="preserve"> </w:t>
      </w:r>
      <w:r w:rsidRPr="00F04B57">
        <w:t>transition and access</w:t>
      </w:r>
      <w:r w:rsidR="00102D4D" w:rsidRPr="00F04B57">
        <w:t>es</w:t>
      </w:r>
      <w:r w:rsidRPr="00F04B57">
        <w:t xml:space="preserve"> information to support transition – identifying pupils/families to target early. </w:t>
      </w:r>
    </w:p>
    <w:p w14:paraId="4F88D850" w14:textId="3F92AE52" w:rsidR="000D08B8" w:rsidRPr="00F04B57" w:rsidRDefault="000D08B8" w:rsidP="00922D59">
      <w:pPr>
        <w:pStyle w:val="ListParagraph"/>
        <w:numPr>
          <w:ilvl w:val="0"/>
          <w:numId w:val="23"/>
        </w:numPr>
        <w:jc w:val="both"/>
      </w:pPr>
      <w:r w:rsidRPr="00F04B57">
        <w:t xml:space="preserve">Monitors support and challenge to establish good registration practice. </w:t>
      </w:r>
    </w:p>
    <w:p w14:paraId="46A526A6" w14:textId="1E7489EF" w:rsidR="000D08B8" w:rsidRPr="00F04B57" w:rsidRDefault="000D08B8" w:rsidP="00922D59">
      <w:pPr>
        <w:pStyle w:val="ListParagraph"/>
        <w:numPr>
          <w:ilvl w:val="0"/>
          <w:numId w:val="23"/>
        </w:numPr>
        <w:jc w:val="both"/>
      </w:pPr>
      <w:r w:rsidRPr="00F04B57">
        <w:t xml:space="preserve">QA of Tutor Time/Assembly. </w:t>
      </w:r>
    </w:p>
    <w:p w14:paraId="4D61448A" w14:textId="0DC583DB" w:rsidR="000D08B8" w:rsidRPr="00F04B57" w:rsidRDefault="000D08B8" w:rsidP="00922D59">
      <w:pPr>
        <w:pStyle w:val="ListParagraph"/>
        <w:numPr>
          <w:ilvl w:val="0"/>
          <w:numId w:val="23"/>
        </w:numPr>
        <w:jc w:val="both"/>
      </w:pPr>
      <w:r w:rsidRPr="00F04B57">
        <w:t>Lead</w:t>
      </w:r>
      <w:r w:rsidR="00A013E6" w:rsidRPr="00F04B57">
        <w:t>s</w:t>
      </w:r>
      <w:r w:rsidRPr="00F04B57">
        <w:t xml:space="preserve"> on the implementation of Graduated Attendance Strategy. </w:t>
      </w:r>
    </w:p>
    <w:p w14:paraId="183F58EE" w14:textId="77777777" w:rsidR="00A013E6" w:rsidRPr="00F04B57" w:rsidRDefault="000D08B8" w:rsidP="00922D59">
      <w:pPr>
        <w:pStyle w:val="ListParagraph"/>
        <w:numPr>
          <w:ilvl w:val="0"/>
          <w:numId w:val="23"/>
        </w:numPr>
        <w:jc w:val="both"/>
      </w:pPr>
      <w:r w:rsidRPr="00F04B57">
        <w:t>Monitor</w:t>
      </w:r>
      <w:r w:rsidR="00A013E6" w:rsidRPr="00F04B57">
        <w:t>s</w:t>
      </w:r>
      <w:r w:rsidRPr="00F04B57">
        <w:t xml:space="preserve"> impact of interventions for pupils from Stage 1 – 5 on the Graduated Attendance Approach. </w:t>
      </w:r>
    </w:p>
    <w:p w14:paraId="2B5DAA29" w14:textId="77777777" w:rsidR="00A013E6" w:rsidRPr="00F04B57" w:rsidRDefault="000D08B8" w:rsidP="00922D59">
      <w:pPr>
        <w:pStyle w:val="ListParagraph"/>
        <w:numPr>
          <w:ilvl w:val="0"/>
          <w:numId w:val="23"/>
        </w:numPr>
        <w:jc w:val="both"/>
      </w:pPr>
      <w:r w:rsidRPr="00F04B57">
        <w:t>Ensure</w:t>
      </w:r>
      <w:r w:rsidR="00A013E6" w:rsidRPr="00F04B57">
        <w:t>s</w:t>
      </w:r>
      <w:r w:rsidRPr="00F04B57">
        <w:t xml:space="preserve"> engagement with external agencies across the graduated approach. </w:t>
      </w:r>
    </w:p>
    <w:p w14:paraId="5CE698F6" w14:textId="77777777" w:rsidR="00A013E6" w:rsidRPr="00F04B57" w:rsidRDefault="000D08B8" w:rsidP="00922D59">
      <w:pPr>
        <w:pStyle w:val="ListParagraph"/>
        <w:numPr>
          <w:ilvl w:val="0"/>
          <w:numId w:val="23"/>
        </w:numPr>
        <w:jc w:val="both"/>
      </w:pPr>
      <w:r w:rsidRPr="00F04B57">
        <w:t>Provide</w:t>
      </w:r>
      <w:r w:rsidR="00A013E6" w:rsidRPr="00F04B57">
        <w:t>s</w:t>
      </w:r>
      <w:r w:rsidRPr="00F04B57">
        <w:t xml:space="preserve"> succinct reports to weekly SLT meetings. </w:t>
      </w:r>
    </w:p>
    <w:p w14:paraId="6FB57DE4" w14:textId="77777777" w:rsidR="00A013E6" w:rsidRDefault="000D08B8" w:rsidP="00922D59">
      <w:pPr>
        <w:pStyle w:val="ListParagraph"/>
        <w:numPr>
          <w:ilvl w:val="0"/>
          <w:numId w:val="23"/>
        </w:numPr>
        <w:jc w:val="both"/>
      </w:pPr>
      <w:r>
        <w:t>Provide</w:t>
      </w:r>
      <w:r w:rsidR="00A013E6">
        <w:t>s</w:t>
      </w:r>
      <w:r>
        <w:t xml:space="preserve"> deeper information by group to monthly SLT attendance meeting. </w:t>
      </w:r>
    </w:p>
    <w:p w14:paraId="2FE81A90" w14:textId="77777777" w:rsidR="00A013E6" w:rsidRDefault="000D08B8" w:rsidP="00922D59">
      <w:pPr>
        <w:pStyle w:val="ListParagraph"/>
        <w:numPr>
          <w:ilvl w:val="0"/>
          <w:numId w:val="23"/>
        </w:numPr>
        <w:jc w:val="both"/>
      </w:pPr>
      <w:r>
        <w:t>Ha</w:t>
      </w:r>
      <w:r w:rsidR="00A013E6">
        <w:t>s</w:t>
      </w:r>
      <w:r>
        <w:t xml:space="preserve"> oversight of vulnerable learners who access provision out of school. </w:t>
      </w:r>
    </w:p>
    <w:p w14:paraId="1BA9305F" w14:textId="18EC5207" w:rsidR="000D08B8" w:rsidRPr="000D08B8" w:rsidRDefault="000D08B8" w:rsidP="00922D59">
      <w:pPr>
        <w:pStyle w:val="ListParagraph"/>
        <w:numPr>
          <w:ilvl w:val="0"/>
          <w:numId w:val="23"/>
        </w:numPr>
        <w:jc w:val="both"/>
      </w:pPr>
      <w:r>
        <w:t xml:space="preserve">Considers and </w:t>
      </w:r>
      <w:r w:rsidR="00812FD4">
        <w:t xml:space="preserve">responds to </w:t>
      </w:r>
      <w:r>
        <w:t>requests for elective home education.</w:t>
      </w:r>
    </w:p>
    <w:p w14:paraId="5F335237" w14:textId="77777777" w:rsidR="00534F2A" w:rsidRPr="00C67C56" w:rsidRDefault="00534F2A" w:rsidP="00827368">
      <w:pPr>
        <w:pStyle w:val="Heading2"/>
        <w:rPr>
          <w:rFonts w:asciiTheme="minorHAnsi" w:eastAsia="Times New Roman" w:hAnsiTheme="minorHAnsi" w:cstheme="minorHAnsi"/>
          <w:color w:val="0B0C0C"/>
          <w:sz w:val="22"/>
          <w:szCs w:val="22"/>
          <w:lang w:eastAsia="en-GB"/>
        </w:rPr>
      </w:pPr>
    </w:p>
    <w:p w14:paraId="372B2883" w14:textId="77777777" w:rsidR="00A8451D" w:rsidRPr="00130C09" w:rsidRDefault="00A8451D" w:rsidP="00827368">
      <w:pPr>
        <w:pStyle w:val="Heading2"/>
        <w:rPr>
          <w:b/>
          <w:bCs/>
          <w:shd w:val="clear" w:color="auto" w:fill="FFFFFF"/>
        </w:rPr>
      </w:pPr>
      <w:r w:rsidRPr="00130C09">
        <w:rPr>
          <w:b/>
          <w:bCs/>
          <w:shd w:val="clear" w:color="auto" w:fill="FFFFFF"/>
        </w:rPr>
        <w:t xml:space="preserve">5.5 The Attendance Officer [Attendance Team] </w:t>
      </w:r>
    </w:p>
    <w:p w14:paraId="25D4D76C" w14:textId="77777777" w:rsidR="00A8451D" w:rsidRPr="00130C09" w:rsidRDefault="00A8451D" w:rsidP="00827368">
      <w:pPr>
        <w:pStyle w:val="Heading2"/>
        <w:rPr>
          <w:rFonts w:asciiTheme="minorHAnsi" w:eastAsiaTheme="minorHAnsi" w:hAnsiTheme="minorHAnsi" w:cstheme="minorBidi"/>
          <w:color w:val="auto"/>
          <w:sz w:val="22"/>
          <w:szCs w:val="22"/>
        </w:rPr>
      </w:pPr>
      <w:r w:rsidRPr="00130C09">
        <w:rPr>
          <w:rFonts w:asciiTheme="minorHAnsi" w:eastAsiaTheme="minorHAnsi" w:hAnsiTheme="minorHAnsi" w:cstheme="minorBidi"/>
          <w:color w:val="auto"/>
          <w:sz w:val="22"/>
          <w:szCs w:val="22"/>
        </w:rPr>
        <w:t xml:space="preserve">The school attendance officer: </w:t>
      </w:r>
    </w:p>
    <w:p w14:paraId="557DA086" w14:textId="4F00FEA1" w:rsidR="00A8451D" w:rsidRPr="00130C09" w:rsidRDefault="00A8451D" w:rsidP="00130C09">
      <w:pPr>
        <w:pStyle w:val="Heading2"/>
        <w:numPr>
          <w:ilvl w:val="0"/>
          <w:numId w:val="24"/>
        </w:numPr>
        <w:rPr>
          <w:rFonts w:asciiTheme="minorHAnsi" w:eastAsiaTheme="minorHAnsi" w:hAnsiTheme="minorHAnsi" w:cstheme="minorBidi"/>
          <w:color w:val="auto"/>
          <w:sz w:val="22"/>
          <w:szCs w:val="22"/>
        </w:rPr>
      </w:pPr>
      <w:r w:rsidRPr="00130C09">
        <w:rPr>
          <w:rFonts w:asciiTheme="minorHAnsi" w:eastAsiaTheme="minorHAnsi" w:hAnsiTheme="minorHAnsi" w:cstheme="minorBidi"/>
          <w:color w:val="auto"/>
          <w:sz w:val="22"/>
          <w:szCs w:val="22"/>
        </w:rPr>
        <w:t>Monitor</w:t>
      </w:r>
      <w:r w:rsidR="007C0089">
        <w:rPr>
          <w:rFonts w:asciiTheme="minorHAnsi" w:eastAsiaTheme="minorHAnsi" w:hAnsiTheme="minorHAnsi" w:cstheme="minorBidi"/>
          <w:color w:val="auto"/>
          <w:sz w:val="22"/>
          <w:szCs w:val="22"/>
        </w:rPr>
        <w:t>s</w:t>
      </w:r>
      <w:r w:rsidRPr="00130C09">
        <w:rPr>
          <w:rFonts w:asciiTheme="minorHAnsi" w:eastAsiaTheme="minorHAnsi" w:hAnsiTheme="minorHAnsi" w:cstheme="minorBidi"/>
          <w:color w:val="auto"/>
          <w:sz w:val="22"/>
          <w:szCs w:val="22"/>
        </w:rPr>
        <w:t xml:space="preserve"> attendance data across the school and at an individual pupil level. </w:t>
      </w:r>
    </w:p>
    <w:p w14:paraId="41C1C2F7" w14:textId="4C20736D" w:rsidR="00A8451D" w:rsidRPr="00130C09" w:rsidRDefault="00A8451D" w:rsidP="00130C09">
      <w:pPr>
        <w:pStyle w:val="Heading2"/>
        <w:numPr>
          <w:ilvl w:val="0"/>
          <w:numId w:val="24"/>
        </w:numPr>
        <w:rPr>
          <w:rFonts w:asciiTheme="minorHAnsi" w:eastAsiaTheme="minorHAnsi" w:hAnsiTheme="minorHAnsi" w:cstheme="minorBidi"/>
          <w:color w:val="auto"/>
          <w:sz w:val="22"/>
          <w:szCs w:val="22"/>
        </w:rPr>
      </w:pPr>
      <w:r w:rsidRPr="00130C09">
        <w:rPr>
          <w:rFonts w:asciiTheme="minorHAnsi" w:eastAsiaTheme="minorHAnsi" w:hAnsiTheme="minorHAnsi" w:cstheme="minorBidi"/>
          <w:color w:val="auto"/>
          <w:sz w:val="22"/>
          <w:szCs w:val="22"/>
        </w:rPr>
        <w:t xml:space="preserve">Provides </w:t>
      </w:r>
      <w:proofErr w:type="spellStart"/>
      <w:r w:rsidRPr="00130C09">
        <w:rPr>
          <w:rFonts w:asciiTheme="minorHAnsi" w:eastAsiaTheme="minorHAnsi" w:hAnsiTheme="minorHAnsi" w:cstheme="minorBidi"/>
          <w:color w:val="auto"/>
          <w:sz w:val="22"/>
          <w:szCs w:val="22"/>
        </w:rPr>
        <w:t>classteachers</w:t>
      </w:r>
      <w:proofErr w:type="spellEnd"/>
      <w:r w:rsidRPr="00130C09">
        <w:rPr>
          <w:rFonts w:asciiTheme="minorHAnsi" w:eastAsiaTheme="minorHAnsi" w:hAnsiTheme="minorHAnsi" w:cstheme="minorBidi"/>
          <w:color w:val="auto"/>
          <w:sz w:val="22"/>
          <w:szCs w:val="22"/>
        </w:rPr>
        <w:t xml:space="preserve">/form tutors with data on the attendance and absence, including reasons, of pupils in their class/form. </w:t>
      </w:r>
    </w:p>
    <w:p w14:paraId="3A3A6583" w14:textId="1A039D4E" w:rsidR="00A8451D" w:rsidRPr="00130C09" w:rsidRDefault="00A8451D" w:rsidP="00130C09">
      <w:pPr>
        <w:pStyle w:val="Heading2"/>
        <w:numPr>
          <w:ilvl w:val="0"/>
          <w:numId w:val="24"/>
        </w:numPr>
        <w:rPr>
          <w:rFonts w:asciiTheme="minorHAnsi" w:eastAsiaTheme="minorHAnsi" w:hAnsiTheme="minorHAnsi" w:cstheme="minorBidi"/>
          <w:color w:val="auto"/>
          <w:sz w:val="22"/>
          <w:szCs w:val="22"/>
        </w:rPr>
      </w:pPr>
      <w:r w:rsidRPr="00130C09">
        <w:rPr>
          <w:rFonts w:asciiTheme="minorHAnsi" w:eastAsiaTheme="minorHAnsi" w:hAnsiTheme="minorHAnsi" w:cstheme="minorBidi"/>
          <w:color w:val="auto"/>
          <w:sz w:val="22"/>
          <w:szCs w:val="22"/>
        </w:rPr>
        <w:t xml:space="preserve">Reports concerns about attendance to the </w:t>
      </w:r>
      <w:r w:rsidR="00114910">
        <w:rPr>
          <w:rFonts w:asciiTheme="minorHAnsi" w:eastAsiaTheme="minorHAnsi" w:hAnsiTheme="minorHAnsi" w:cstheme="minorBidi"/>
          <w:color w:val="auto"/>
          <w:sz w:val="22"/>
          <w:szCs w:val="22"/>
        </w:rPr>
        <w:t>H</w:t>
      </w:r>
      <w:r w:rsidRPr="00130C09">
        <w:rPr>
          <w:rFonts w:asciiTheme="minorHAnsi" w:eastAsiaTheme="minorHAnsi" w:hAnsiTheme="minorHAnsi" w:cstheme="minorBidi"/>
          <w:color w:val="auto"/>
          <w:sz w:val="22"/>
          <w:szCs w:val="22"/>
        </w:rPr>
        <w:t>eadteacher.</w:t>
      </w:r>
    </w:p>
    <w:p w14:paraId="3A9BFD7A" w14:textId="77777777" w:rsidR="00114910" w:rsidRDefault="00A8451D" w:rsidP="00130C09">
      <w:pPr>
        <w:pStyle w:val="Heading2"/>
        <w:numPr>
          <w:ilvl w:val="0"/>
          <w:numId w:val="24"/>
        </w:numPr>
        <w:rPr>
          <w:rFonts w:asciiTheme="minorHAnsi" w:eastAsiaTheme="minorHAnsi" w:hAnsiTheme="minorHAnsi" w:cstheme="minorBidi"/>
          <w:color w:val="auto"/>
          <w:sz w:val="22"/>
          <w:szCs w:val="22"/>
        </w:rPr>
      </w:pPr>
      <w:r w:rsidRPr="00130C09">
        <w:rPr>
          <w:rFonts w:asciiTheme="minorHAnsi" w:eastAsiaTheme="minorHAnsi" w:hAnsiTheme="minorHAnsi" w:cstheme="minorBidi"/>
          <w:color w:val="auto"/>
          <w:sz w:val="22"/>
          <w:szCs w:val="22"/>
        </w:rPr>
        <w:t xml:space="preserve">Works with </w:t>
      </w:r>
      <w:r w:rsidR="00114910">
        <w:rPr>
          <w:rFonts w:asciiTheme="minorHAnsi" w:eastAsiaTheme="minorHAnsi" w:hAnsiTheme="minorHAnsi" w:cstheme="minorBidi"/>
          <w:color w:val="auto"/>
          <w:sz w:val="22"/>
          <w:szCs w:val="22"/>
        </w:rPr>
        <w:t>E</w:t>
      </w:r>
      <w:r w:rsidRPr="00130C09">
        <w:rPr>
          <w:rFonts w:asciiTheme="minorHAnsi" w:eastAsiaTheme="minorHAnsi" w:hAnsiTheme="minorHAnsi" w:cstheme="minorBidi"/>
          <w:color w:val="auto"/>
          <w:sz w:val="22"/>
          <w:szCs w:val="22"/>
        </w:rPr>
        <w:t xml:space="preserve">ducation </w:t>
      </w:r>
      <w:r w:rsidR="00114910">
        <w:rPr>
          <w:rFonts w:asciiTheme="minorHAnsi" w:eastAsiaTheme="minorHAnsi" w:hAnsiTheme="minorHAnsi" w:cstheme="minorBidi"/>
          <w:color w:val="auto"/>
          <w:sz w:val="22"/>
          <w:szCs w:val="22"/>
        </w:rPr>
        <w:t>W</w:t>
      </w:r>
      <w:r w:rsidRPr="00130C09">
        <w:rPr>
          <w:rFonts w:asciiTheme="minorHAnsi" w:eastAsiaTheme="minorHAnsi" w:hAnsiTheme="minorHAnsi" w:cstheme="minorBidi"/>
          <w:color w:val="auto"/>
          <w:sz w:val="22"/>
          <w:szCs w:val="22"/>
        </w:rPr>
        <w:t xml:space="preserve">elfare </w:t>
      </w:r>
      <w:r w:rsidR="00114910">
        <w:rPr>
          <w:rFonts w:asciiTheme="minorHAnsi" w:eastAsiaTheme="minorHAnsi" w:hAnsiTheme="minorHAnsi" w:cstheme="minorBidi"/>
          <w:color w:val="auto"/>
          <w:sz w:val="22"/>
          <w:szCs w:val="22"/>
        </w:rPr>
        <w:t>O</w:t>
      </w:r>
      <w:r w:rsidRPr="00130C09">
        <w:rPr>
          <w:rFonts w:asciiTheme="minorHAnsi" w:eastAsiaTheme="minorHAnsi" w:hAnsiTheme="minorHAnsi" w:cstheme="minorBidi"/>
          <w:color w:val="auto"/>
          <w:sz w:val="22"/>
          <w:szCs w:val="22"/>
        </w:rPr>
        <w:t xml:space="preserve">fficers to tackle persistent absence. </w:t>
      </w:r>
    </w:p>
    <w:p w14:paraId="1ACFF6EA" w14:textId="4827D179" w:rsidR="00A8451D" w:rsidRPr="00130C09" w:rsidRDefault="00A8451D" w:rsidP="00130C09">
      <w:pPr>
        <w:pStyle w:val="Heading2"/>
        <w:numPr>
          <w:ilvl w:val="0"/>
          <w:numId w:val="24"/>
        </w:numPr>
        <w:rPr>
          <w:rFonts w:asciiTheme="minorHAnsi" w:eastAsiaTheme="minorHAnsi" w:hAnsiTheme="minorHAnsi" w:cstheme="minorBidi"/>
          <w:color w:val="auto"/>
          <w:sz w:val="22"/>
          <w:szCs w:val="22"/>
        </w:rPr>
      </w:pPr>
      <w:r w:rsidRPr="00130C09">
        <w:rPr>
          <w:rFonts w:asciiTheme="minorHAnsi" w:eastAsiaTheme="minorHAnsi" w:hAnsiTheme="minorHAnsi" w:cstheme="minorBidi"/>
          <w:color w:val="auto"/>
          <w:sz w:val="22"/>
          <w:szCs w:val="22"/>
        </w:rPr>
        <w:t xml:space="preserve">Arranges calls and meetings with parents to discuss attendance issues. </w:t>
      </w:r>
    </w:p>
    <w:p w14:paraId="0D6DFCB0" w14:textId="77777777" w:rsidR="00A8451D" w:rsidRPr="00130C09" w:rsidRDefault="00A8451D" w:rsidP="00130C09">
      <w:pPr>
        <w:pStyle w:val="Heading2"/>
        <w:numPr>
          <w:ilvl w:val="0"/>
          <w:numId w:val="24"/>
        </w:numPr>
        <w:rPr>
          <w:rFonts w:asciiTheme="minorHAnsi" w:eastAsiaTheme="minorHAnsi" w:hAnsiTheme="minorHAnsi" w:cstheme="minorBidi"/>
          <w:color w:val="auto"/>
          <w:sz w:val="22"/>
          <w:szCs w:val="22"/>
        </w:rPr>
      </w:pPr>
      <w:r w:rsidRPr="00130C09">
        <w:rPr>
          <w:rFonts w:asciiTheme="minorHAnsi" w:eastAsiaTheme="minorHAnsi" w:hAnsiTheme="minorHAnsi" w:cstheme="minorBidi"/>
          <w:color w:val="auto"/>
          <w:sz w:val="22"/>
          <w:szCs w:val="22"/>
        </w:rPr>
        <w:t xml:space="preserve">Advises the headteacher when to issue fixed-penalty notices. </w:t>
      </w:r>
    </w:p>
    <w:p w14:paraId="07464356" w14:textId="77777777" w:rsidR="00114910" w:rsidRDefault="00A8451D" w:rsidP="00130C09">
      <w:pPr>
        <w:pStyle w:val="Heading2"/>
        <w:numPr>
          <w:ilvl w:val="0"/>
          <w:numId w:val="24"/>
        </w:numPr>
        <w:rPr>
          <w:rFonts w:asciiTheme="minorHAnsi" w:eastAsiaTheme="minorHAnsi" w:hAnsiTheme="minorHAnsi" w:cstheme="minorBidi"/>
          <w:color w:val="auto"/>
          <w:sz w:val="22"/>
          <w:szCs w:val="22"/>
        </w:rPr>
      </w:pPr>
      <w:r w:rsidRPr="00130C09">
        <w:rPr>
          <w:rFonts w:asciiTheme="minorHAnsi" w:eastAsiaTheme="minorHAnsi" w:hAnsiTheme="minorHAnsi" w:cstheme="minorBidi"/>
          <w:color w:val="auto"/>
          <w:sz w:val="22"/>
          <w:szCs w:val="22"/>
        </w:rPr>
        <w:t xml:space="preserve">Considers and refers any request for elective home education to the Attendance Lead. Ensures that parents fully understand the demands and responsibilities of elective home education. Page 6 of 14 Not all schools will have a designated Attendance Officer; however, all schools will have named person(s) responsible for the duties outlined above. </w:t>
      </w:r>
    </w:p>
    <w:p w14:paraId="5170A7FE" w14:textId="77777777" w:rsidR="00114910" w:rsidRDefault="00114910" w:rsidP="00130C09">
      <w:pPr>
        <w:pStyle w:val="Heading2"/>
        <w:numPr>
          <w:ilvl w:val="0"/>
          <w:numId w:val="24"/>
        </w:numPr>
        <w:rPr>
          <w:rFonts w:asciiTheme="minorHAnsi" w:eastAsiaTheme="minorHAnsi" w:hAnsiTheme="minorHAnsi" w:cstheme="minorBidi"/>
          <w:color w:val="auto"/>
          <w:sz w:val="22"/>
          <w:szCs w:val="22"/>
        </w:rPr>
      </w:pPr>
    </w:p>
    <w:p w14:paraId="2B1BA4C7" w14:textId="06F914AE" w:rsidR="00114910" w:rsidRDefault="00A8451D" w:rsidP="00A12190">
      <w:pPr>
        <w:pStyle w:val="Heading2"/>
        <w:spacing w:before="120" w:after="120" w:line="240" w:lineRule="auto"/>
        <w:rPr>
          <w:rFonts w:asciiTheme="minorHAnsi" w:eastAsiaTheme="minorHAnsi" w:hAnsiTheme="minorHAnsi" w:cstheme="minorBidi"/>
          <w:color w:val="auto"/>
          <w:sz w:val="22"/>
          <w:szCs w:val="22"/>
        </w:rPr>
      </w:pPr>
      <w:r w:rsidRPr="00114910">
        <w:rPr>
          <w:b/>
          <w:bCs/>
          <w:shd w:val="clear" w:color="auto" w:fill="FFFFFF"/>
        </w:rPr>
        <w:t>5.6 Class teachers (in primary) and form tutors (in secondary)</w:t>
      </w:r>
      <w:r w:rsidRPr="00130C09">
        <w:rPr>
          <w:rFonts w:asciiTheme="minorHAnsi" w:eastAsiaTheme="minorHAnsi" w:hAnsiTheme="minorHAnsi" w:cstheme="minorBidi"/>
          <w:color w:val="auto"/>
          <w:sz w:val="22"/>
          <w:szCs w:val="22"/>
        </w:rPr>
        <w:t xml:space="preserve"> </w:t>
      </w:r>
    </w:p>
    <w:p w14:paraId="5E2723E0" w14:textId="308F3265" w:rsidR="00A12190" w:rsidRPr="00A12190" w:rsidRDefault="00A8451D" w:rsidP="00A12190">
      <w:pPr>
        <w:pStyle w:val="Heading2"/>
        <w:spacing w:before="120" w:after="120" w:line="240" w:lineRule="auto"/>
        <w:rPr>
          <w:rFonts w:asciiTheme="minorHAnsi" w:eastAsiaTheme="minorHAnsi" w:hAnsiTheme="minorHAnsi" w:cstheme="minorBidi"/>
          <w:color w:val="auto"/>
          <w:sz w:val="22"/>
          <w:szCs w:val="22"/>
        </w:rPr>
      </w:pPr>
      <w:r w:rsidRPr="00130C09">
        <w:rPr>
          <w:rFonts w:asciiTheme="minorHAnsi" w:eastAsiaTheme="minorHAnsi" w:hAnsiTheme="minorHAnsi" w:cstheme="minorBidi"/>
          <w:color w:val="auto"/>
          <w:sz w:val="22"/>
          <w:szCs w:val="22"/>
        </w:rPr>
        <w:t xml:space="preserve">Class teachers and form tutors know their children well and should monitor changes in presentation and engagement. Their role is to intervene appropriately and to refer any concerns to colleagues as appropriate, for example, family liaison, the SENCo, the DSL, pastoral leads, etc. The </w:t>
      </w:r>
      <w:proofErr w:type="spellStart"/>
      <w:r w:rsidRPr="00130C09">
        <w:rPr>
          <w:rFonts w:asciiTheme="minorHAnsi" w:eastAsiaTheme="minorHAnsi" w:hAnsiTheme="minorHAnsi" w:cstheme="minorBidi"/>
          <w:color w:val="auto"/>
          <w:sz w:val="22"/>
          <w:szCs w:val="22"/>
        </w:rPr>
        <w:t>classteacher</w:t>
      </w:r>
      <w:proofErr w:type="spellEnd"/>
      <w:r w:rsidRPr="00130C09">
        <w:rPr>
          <w:rFonts w:asciiTheme="minorHAnsi" w:eastAsiaTheme="minorHAnsi" w:hAnsiTheme="minorHAnsi" w:cstheme="minorBidi"/>
          <w:color w:val="auto"/>
          <w:sz w:val="22"/>
          <w:szCs w:val="22"/>
        </w:rPr>
        <w:t xml:space="preserve"> in </w:t>
      </w:r>
      <w:proofErr w:type="gramStart"/>
      <w:r w:rsidRPr="00130C09">
        <w:rPr>
          <w:rFonts w:asciiTheme="minorHAnsi" w:eastAsiaTheme="minorHAnsi" w:hAnsiTheme="minorHAnsi" w:cstheme="minorBidi"/>
          <w:color w:val="auto"/>
          <w:sz w:val="22"/>
          <w:szCs w:val="22"/>
        </w:rPr>
        <w:t>primary  and</w:t>
      </w:r>
      <w:proofErr w:type="gramEnd"/>
      <w:r w:rsidRPr="00130C09">
        <w:rPr>
          <w:rFonts w:asciiTheme="minorHAnsi" w:eastAsiaTheme="minorHAnsi" w:hAnsiTheme="minorHAnsi" w:cstheme="minorBidi"/>
          <w:color w:val="auto"/>
          <w:sz w:val="22"/>
          <w:szCs w:val="22"/>
        </w:rPr>
        <w:t xml:space="preserve"> form tutors in secondary schools have a role in monitoring the attendance and absence of their form on a weekly basis.</w:t>
      </w:r>
    </w:p>
    <w:p w14:paraId="0172857C" w14:textId="743D00FC" w:rsidR="000562BA" w:rsidRDefault="00A8451D" w:rsidP="00A12190">
      <w:pPr>
        <w:pStyle w:val="Heading2"/>
        <w:spacing w:before="120" w:after="120" w:line="240" w:lineRule="auto"/>
        <w:rPr>
          <w:rFonts w:asciiTheme="minorHAnsi" w:eastAsiaTheme="minorHAnsi" w:hAnsiTheme="minorHAnsi" w:cstheme="minorBidi"/>
          <w:color w:val="auto"/>
          <w:sz w:val="22"/>
          <w:szCs w:val="22"/>
        </w:rPr>
      </w:pPr>
      <w:r w:rsidRPr="000562BA">
        <w:rPr>
          <w:b/>
          <w:bCs/>
          <w:shd w:val="clear" w:color="auto" w:fill="FFFFFF"/>
        </w:rPr>
        <w:t xml:space="preserve">5.7 </w:t>
      </w:r>
      <w:r w:rsidR="000A3A17">
        <w:rPr>
          <w:b/>
          <w:bCs/>
          <w:shd w:val="clear" w:color="auto" w:fill="FFFFFF"/>
        </w:rPr>
        <w:t xml:space="preserve">Teachers: </w:t>
      </w:r>
      <w:r w:rsidRPr="000562BA">
        <w:rPr>
          <w:b/>
          <w:bCs/>
          <w:shd w:val="clear" w:color="auto" w:fill="FFFFFF"/>
        </w:rPr>
        <w:t>T</w:t>
      </w:r>
      <w:r w:rsidR="00A12190">
        <w:rPr>
          <w:b/>
          <w:bCs/>
          <w:shd w:val="clear" w:color="auto" w:fill="FFFFFF"/>
        </w:rPr>
        <w:t>aking the Registers</w:t>
      </w:r>
      <w:r w:rsidR="000562BA">
        <w:rPr>
          <w:b/>
          <w:bCs/>
          <w:shd w:val="clear" w:color="auto" w:fill="FFFFFF"/>
        </w:rPr>
        <w:t>.</w:t>
      </w:r>
      <w:r w:rsidRPr="00130C09">
        <w:rPr>
          <w:rFonts w:asciiTheme="minorHAnsi" w:eastAsiaTheme="minorHAnsi" w:hAnsiTheme="minorHAnsi" w:cstheme="minorBidi"/>
          <w:color w:val="auto"/>
          <w:sz w:val="22"/>
          <w:szCs w:val="22"/>
        </w:rPr>
        <w:t xml:space="preserve"> </w:t>
      </w:r>
    </w:p>
    <w:p w14:paraId="47A6283E" w14:textId="77777777" w:rsidR="00A12190" w:rsidRPr="00685C5B" w:rsidRDefault="00A8451D" w:rsidP="00A12190">
      <w:pPr>
        <w:pStyle w:val="Heading2"/>
        <w:spacing w:before="120" w:after="120" w:line="240" w:lineRule="auto"/>
        <w:jc w:val="both"/>
        <w:rPr>
          <w:rFonts w:asciiTheme="minorHAnsi" w:eastAsiaTheme="minorHAnsi" w:hAnsiTheme="minorHAnsi" w:cstheme="minorBidi"/>
          <w:color w:val="auto"/>
          <w:sz w:val="22"/>
          <w:szCs w:val="22"/>
        </w:rPr>
      </w:pPr>
      <w:r w:rsidRPr="00685C5B">
        <w:rPr>
          <w:rFonts w:asciiTheme="minorHAnsi" w:eastAsiaTheme="minorHAnsi" w:hAnsiTheme="minorHAnsi" w:cstheme="minorBidi"/>
          <w:color w:val="auto"/>
          <w:sz w:val="22"/>
          <w:szCs w:val="22"/>
        </w:rPr>
        <w:t xml:space="preserve">Class teachers are responsible for recording attendance in the morning and the afternoon, using the correct codes, in </w:t>
      </w:r>
      <w:r w:rsidR="000562BA" w:rsidRPr="00685C5B">
        <w:rPr>
          <w:rFonts w:asciiTheme="minorHAnsi" w:eastAsiaTheme="minorHAnsi" w:hAnsiTheme="minorHAnsi" w:cstheme="minorBidi"/>
          <w:color w:val="auto"/>
          <w:sz w:val="22"/>
          <w:szCs w:val="22"/>
        </w:rPr>
        <w:t>Arbor</w:t>
      </w:r>
      <w:r w:rsidRPr="00685C5B">
        <w:rPr>
          <w:rFonts w:asciiTheme="minorHAnsi" w:eastAsiaTheme="minorHAnsi" w:hAnsiTheme="minorHAnsi" w:cstheme="minorBidi"/>
          <w:color w:val="auto"/>
          <w:sz w:val="22"/>
          <w:szCs w:val="22"/>
        </w:rPr>
        <w:t>. Both morning and afternoon attendance registers should be completed within 30 minutes of school start time, with late pupils’ attendance recorded as appropriate when they arrive.</w:t>
      </w:r>
    </w:p>
    <w:p w14:paraId="66C6E7EC" w14:textId="2E0375E1" w:rsidR="00534F2A" w:rsidRPr="00130C09" w:rsidRDefault="00A8451D" w:rsidP="00A12190">
      <w:pPr>
        <w:pStyle w:val="Heading2"/>
        <w:spacing w:before="120" w:after="120" w:line="240" w:lineRule="auto"/>
        <w:jc w:val="both"/>
        <w:rPr>
          <w:rFonts w:asciiTheme="minorHAnsi" w:eastAsiaTheme="minorHAnsi" w:hAnsiTheme="minorHAnsi" w:cstheme="minorBidi"/>
          <w:color w:val="auto"/>
          <w:sz w:val="22"/>
          <w:szCs w:val="22"/>
        </w:rPr>
      </w:pPr>
      <w:r w:rsidRPr="00685C5B">
        <w:rPr>
          <w:rFonts w:asciiTheme="minorHAnsi" w:eastAsiaTheme="minorHAnsi" w:hAnsiTheme="minorHAnsi" w:cstheme="minorBidi"/>
          <w:color w:val="auto"/>
          <w:sz w:val="22"/>
          <w:szCs w:val="22"/>
        </w:rPr>
        <w:t xml:space="preserve"> In secondary schools: Subject teachers are responsible for recording attendance in each of the lessons they teach during the day, using the correct codes, in </w:t>
      </w:r>
      <w:r w:rsidR="00A12190" w:rsidRPr="00685C5B">
        <w:rPr>
          <w:rFonts w:asciiTheme="minorHAnsi" w:eastAsiaTheme="minorHAnsi" w:hAnsiTheme="minorHAnsi" w:cstheme="minorBidi"/>
          <w:color w:val="auto"/>
          <w:sz w:val="22"/>
          <w:szCs w:val="22"/>
        </w:rPr>
        <w:t>Arbor</w:t>
      </w:r>
      <w:r w:rsidRPr="00685C5B">
        <w:rPr>
          <w:rFonts w:asciiTheme="minorHAnsi" w:eastAsiaTheme="minorHAnsi" w:hAnsiTheme="minorHAnsi" w:cstheme="minorBidi"/>
          <w:color w:val="auto"/>
          <w:sz w:val="22"/>
          <w:szCs w:val="22"/>
        </w:rPr>
        <w:t>. Both morning and afternoon attendance registers should be completed within 15 minutes of the lesson’s start time, with late pupils’ attendance recorded as appropriate when they arrive.</w:t>
      </w:r>
    </w:p>
    <w:p w14:paraId="08B7E55F" w14:textId="77777777" w:rsidR="00534F2A" w:rsidRPr="00130C09" w:rsidRDefault="00534F2A" w:rsidP="00A12190">
      <w:pPr>
        <w:pStyle w:val="Heading2"/>
        <w:spacing w:before="120" w:after="120" w:line="240" w:lineRule="auto"/>
        <w:jc w:val="both"/>
        <w:rPr>
          <w:rFonts w:asciiTheme="minorHAnsi" w:eastAsiaTheme="minorHAnsi" w:hAnsiTheme="minorHAnsi" w:cstheme="minorBidi"/>
          <w:color w:val="auto"/>
          <w:sz w:val="22"/>
          <w:szCs w:val="22"/>
        </w:rPr>
      </w:pPr>
    </w:p>
    <w:p w14:paraId="1ABDD719" w14:textId="5C31C512" w:rsidR="00EA2B17" w:rsidRDefault="000A3A17" w:rsidP="00A12190">
      <w:pPr>
        <w:pStyle w:val="Heading2"/>
        <w:spacing w:before="120" w:after="120" w:line="240" w:lineRule="auto"/>
        <w:jc w:val="both"/>
        <w:rPr>
          <w:b/>
          <w:bCs/>
          <w:shd w:val="clear" w:color="auto" w:fill="FFFFFF"/>
        </w:rPr>
      </w:pPr>
      <w:r w:rsidRPr="000A3A17">
        <w:rPr>
          <w:b/>
          <w:bCs/>
          <w:shd w:val="clear" w:color="auto" w:fill="FFFFFF"/>
        </w:rPr>
        <w:t>5.8 Head of Year/Phase Leader/P</w:t>
      </w:r>
      <w:r w:rsidR="00EA2B17">
        <w:rPr>
          <w:b/>
          <w:bCs/>
          <w:shd w:val="clear" w:color="auto" w:fill="FFFFFF"/>
        </w:rPr>
        <w:t>astoral Lead</w:t>
      </w:r>
    </w:p>
    <w:p w14:paraId="1298ADBC" w14:textId="7C6233A1" w:rsidR="000A3A17" w:rsidRDefault="000A3A17" w:rsidP="00A12190">
      <w:pPr>
        <w:pStyle w:val="Heading2"/>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 xml:space="preserve">Pastoral staff have a pivotal role in supporting good attendance for the year group or group(s) of pupils they are responsible for. Their responsibilities include: </w:t>
      </w:r>
    </w:p>
    <w:p w14:paraId="2E9E14A3" w14:textId="30034958" w:rsidR="00EA2B17" w:rsidRDefault="000A3A17" w:rsidP="00EA2B17">
      <w:pPr>
        <w:pStyle w:val="Heading2"/>
        <w:numPr>
          <w:ilvl w:val="0"/>
          <w:numId w:val="25"/>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 xml:space="preserve">Analysing the data for their year group on a weekly basis. </w:t>
      </w:r>
    </w:p>
    <w:p w14:paraId="39C0985F" w14:textId="0F2EC240" w:rsidR="00EA2B17" w:rsidRDefault="000A3A17" w:rsidP="00EA2B17">
      <w:pPr>
        <w:pStyle w:val="Heading2"/>
        <w:numPr>
          <w:ilvl w:val="0"/>
          <w:numId w:val="25"/>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Identify</w:t>
      </w:r>
      <w:r w:rsidR="00EA2B17">
        <w:rPr>
          <w:rFonts w:asciiTheme="minorHAnsi" w:eastAsiaTheme="minorHAnsi" w:hAnsiTheme="minorHAnsi" w:cstheme="minorBidi"/>
          <w:color w:val="auto"/>
          <w:sz w:val="22"/>
          <w:szCs w:val="22"/>
        </w:rPr>
        <w:t>ing</w:t>
      </w:r>
      <w:r w:rsidRPr="000A3A17">
        <w:rPr>
          <w:rFonts w:asciiTheme="minorHAnsi" w:eastAsiaTheme="minorHAnsi" w:hAnsiTheme="minorHAnsi" w:cstheme="minorBidi"/>
          <w:color w:val="auto"/>
          <w:sz w:val="22"/>
          <w:szCs w:val="22"/>
        </w:rPr>
        <w:t xml:space="preserve"> and mitigate potential barriers to good attendance. </w:t>
      </w:r>
    </w:p>
    <w:p w14:paraId="71541777" w14:textId="2FAD3A26" w:rsidR="000A3A17" w:rsidRDefault="000A3A17" w:rsidP="00EA2B17">
      <w:pPr>
        <w:pStyle w:val="Heading2"/>
        <w:numPr>
          <w:ilvl w:val="0"/>
          <w:numId w:val="25"/>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Deliver</w:t>
      </w:r>
      <w:r w:rsidR="00EA2B17">
        <w:rPr>
          <w:rFonts w:asciiTheme="minorHAnsi" w:eastAsiaTheme="minorHAnsi" w:hAnsiTheme="minorHAnsi" w:cstheme="minorBidi"/>
          <w:color w:val="auto"/>
          <w:sz w:val="22"/>
          <w:szCs w:val="22"/>
        </w:rPr>
        <w:t>ing</w:t>
      </w:r>
      <w:r w:rsidRPr="000A3A17">
        <w:rPr>
          <w:rFonts w:asciiTheme="minorHAnsi" w:eastAsiaTheme="minorHAnsi" w:hAnsiTheme="minorHAnsi" w:cstheme="minorBidi"/>
          <w:color w:val="auto"/>
          <w:sz w:val="22"/>
          <w:szCs w:val="22"/>
        </w:rPr>
        <w:t xml:space="preserve"> early intervention when attendance is falling. </w:t>
      </w:r>
    </w:p>
    <w:p w14:paraId="41B386DD" w14:textId="1A597121" w:rsidR="000A3A17" w:rsidRDefault="000A3A17" w:rsidP="00EA2B17">
      <w:pPr>
        <w:pStyle w:val="Heading2"/>
        <w:numPr>
          <w:ilvl w:val="0"/>
          <w:numId w:val="25"/>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Arrang</w:t>
      </w:r>
      <w:r w:rsidR="00EA2B17">
        <w:rPr>
          <w:rFonts w:asciiTheme="minorHAnsi" w:eastAsiaTheme="minorHAnsi" w:hAnsiTheme="minorHAnsi" w:cstheme="minorBidi"/>
          <w:color w:val="auto"/>
          <w:sz w:val="22"/>
          <w:szCs w:val="22"/>
        </w:rPr>
        <w:t>ing</w:t>
      </w:r>
      <w:r w:rsidRPr="000A3A17">
        <w:rPr>
          <w:rFonts w:asciiTheme="minorHAnsi" w:eastAsiaTheme="minorHAnsi" w:hAnsiTheme="minorHAnsi" w:cstheme="minorBidi"/>
          <w:color w:val="auto"/>
          <w:sz w:val="22"/>
          <w:szCs w:val="22"/>
        </w:rPr>
        <w:t xml:space="preserve"> calls and meetings with parents to discuss attendance issues. </w:t>
      </w:r>
    </w:p>
    <w:p w14:paraId="6535254A" w14:textId="2E087078" w:rsidR="000A3A17" w:rsidRDefault="000A3A17" w:rsidP="00EA2B17">
      <w:pPr>
        <w:pStyle w:val="Heading2"/>
        <w:numPr>
          <w:ilvl w:val="0"/>
          <w:numId w:val="25"/>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Develop</w:t>
      </w:r>
      <w:r w:rsidR="00EA2B17">
        <w:rPr>
          <w:rFonts w:asciiTheme="minorHAnsi" w:eastAsiaTheme="minorHAnsi" w:hAnsiTheme="minorHAnsi" w:cstheme="minorBidi"/>
          <w:color w:val="auto"/>
          <w:sz w:val="22"/>
          <w:szCs w:val="22"/>
        </w:rPr>
        <w:t>ing</w:t>
      </w:r>
      <w:r w:rsidRPr="000A3A17">
        <w:rPr>
          <w:rFonts w:asciiTheme="minorHAnsi" w:eastAsiaTheme="minorHAnsi" w:hAnsiTheme="minorHAnsi" w:cstheme="minorBidi"/>
          <w:color w:val="auto"/>
          <w:sz w:val="22"/>
          <w:szCs w:val="22"/>
        </w:rPr>
        <w:t xml:space="preserve"> and implement persistent absence action plans with pupils and families which address barriers and help establish positive attendance routines. </w:t>
      </w:r>
    </w:p>
    <w:p w14:paraId="53AC83F3" w14:textId="2076A968" w:rsidR="000A3A17" w:rsidRDefault="000A3A17" w:rsidP="00EA2B17">
      <w:pPr>
        <w:pStyle w:val="Heading2"/>
        <w:numPr>
          <w:ilvl w:val="0"/>
          <w:numId w:val="25"/>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Where pupils have additional vulnerabilities arrang</w:t>
      </w:r>
      <w:r w:rsidR="00EA2B17">
        <w:rPr>
          <w:rFonts w:asciiTheme="minorHAnsi" w:eastAsiaTheme="minorHAnsi" w:hAnsiTheme="minorHAnsi" w:cstheme="minorBidi"/>
          <w:color w:val="auto"/>
          <w:sz w:val="22"/>
          <w:szCs w:val="22"/>
        </w:rPr>
        <w:t>ing</w:t>
      </w:r>
      <w:r w:rsidRPr="000A3A17">
        <w:rPr>
          <w:rFonts w:asciiTheme="minorHAnsi" w:eastAsiaTheme="minorHAnsi" w:hAnsiTheme="minorHAnsi" w:cstheme="minorBidi"/>
          <w:color w:val="auto"/>
          <w:sz w:val="22"/>
          <w:szCs w:val="22"/>
        </w:rPr>
        <w:t xml:space="preserve"> TAF meetings </w:t>
      </w:r>
    </w:p>
    <w:p w14:paraId="1B3E1CC9" w14:textId="26DC16E4" w:rsidR="000A3A17" w:rsidRDefault="000A3A17" w:rsidP="00EA2B17">
      <w:pPr>
        <w:pStyle w:val="Heading2"/>
        <w:numPr>
          <w:ilvl w:val="0"/>
          <w:numId w:val="25"/>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Involv</w:t>
      </w:r>
      <w:r w:rsidR="00EA2B17">
        <w:rPr>
          <w:rFonts w:asciiTheme="minorHAnsi" w:eastAsiaTheme="minorHAnsi" w:hAnsiTheme="minorHAnsi" w:cstheme="minorBidi"/>
          <w:color w:val="auto"/>
          <w:sz w:val="22"/>
          <w:szCs w:val="22"/>
        </w:rPr>
        <w:t>ing</w:t>
      </w:r>
      <w:r w:rsidRPr="000A3A17">
        <w:rPr>
          <w:rFonts w:asciiTheme="minorHAnsi" w:eastAsiaTheme="minorHAnsi" w:hAnsiTheme="minorHAnsi" w:cstheme="minorBidi"/>
          <w:color w:val="auto"/>
          <w:sz w:val="22"/>
          <w:szCs w:val="22"/>
        </w:rPr>
        <w:t xml:space="preserve"> external agencies to support pupils and families. </w:t>
      </w:r>
    </w:p>
    <w:p w14:paraId="77D139BA" w14:textId="77777777" w:rsidR="000A3A17" w:rsidRDefault="000A3A17" w:rsidP="00A12190">
      <w:pPr>
        <w:pStyle w:val="Heading2"/>
        <w:spacing w:before="120" w:after="120" w:line="240" w:lineRule="auto"/>
        <w:jc w:val="both"/>
        <w:rPr>
          <w:rFonts w:asciiTheme="minorHAnsi" w:eastAsiaTheme="minorHAnsi" w:hAnsiTheme="minorHAnsi" w:cstheme="minorBidi"/>
          <w:color w:val="auto"/>
          <w:sz w:val="22"/>
          <w:szCs w:val="22"/>
        </w:rPr>
      </w:pPr>
    </w:p>
    <w:p w14:paraId="504D3456" w14:textId="4D6B1F65" w:rsidR="007C0089" w:rsidRDefault="000A3A17" w:rsidP="00A12190">
      <w:pPr>
        <w:pStyle w:val="Heading2"/>
        <w:spacing w:before="120" w:after="120" w:line="240" w:lineRule="auto"/>
        <w:jc w:val="both"/>
        <w:rPr>
          <w:rFonts w:asciiTheme="minorHAnsi" w:eastAsiaTheme="minorHAnsi" w:hAnsiTheme="minorHAnsi" w:cstheme="minorBidi"/>
          <w:color w:val="auto"/>
          <w:sz w:val="22"/>
          <w:szCs w:val="22"/>
        </w:rPr>
      </w:pPr>
      <w:r w:rsidRPr="00970729">
        <w:rPr>
          <w:b/>
          <w:bCs/>
          <w:shd w:val="clear" w:color="auto" w:fill="FFFFFF"/>
        </w:rPr>
        <w:t>5</w:t>
      </w:r>
      <w:r w:rsidRPr="007C0089">
        <w:rPr>
          <w:b/>
          <w:bCs/>
          <w:shd w:val="clear" w:color="auto" w:fill="FFFFFF"/>
        </w:rPr>
        <w:t>.9 Family Involvement</w:t>
      </w:r>
      <w:r w:rsidR="00685C5B">
        <w:rPr>
          <w:b/>
          <w:bCs/>
          <w:shd w:val="clear" w:color="auto" w:fill="FFFFFF"/>
        </w:rPr>
        <w:t>/ External Support/Agencies</w:t>
      </w:r>
      <w:r w:rsidRPr="000A3A17">
        <w:rPr>
          <w:rFonts w:asciiTheme="minorHAnsi" w:eastAsiaTheme="minorHAnsi" w:hAnsiTheme="minorHAnsi" w:cstheme="minorBidi"/>
          <w:color w:val="auto"/>
          <w:sz w:val="22"/>
          <w:szCs w:val="22"/>
        </w:rPr>
        <w:t xml:space="preserve"> </w:t>
      </w:r>
    </w:p>
    <w:p w14:paraId="1B1F259D" w14:textId="24A45B3F" w:rsidR="000A3A17" w:rsidRDefault="000A3A17" w:rsidP="00E10AB2">
      <w:pPr>
        <w:pStyle w:val="Heading2"/>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 xml:space="preserve">Depending on the structure, this role or roles cover the following: </w:t>
      </w:r>
    </w:p>
    <w:p w14:paraId="51DB8178" w14:textId="3E779D9C" w:rsidR="000A3A17" w:rsidRDefault="000A3A17" w:rsidP="00E10AB2">
      <w:pPr>
        <w:pStyle w:val="Heading2"/>
        <w:numPr>
          <w:ilvl w:val="0"/>
          <w:numId w:val="26"/>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Establish</w:t>
      </w:r>
      <w:r w:rsidR="007C0089">
        <w:rPr>
          <w:rFonts w:asciiTheme="minorHAnsi" w:eastAsiaTheme="minorHAnsi" w:hAnsiTheme="minorHAnsi" w:cstheme="minorBidi"/>
          <w:color w:val="auto"/>
          <w:sz w:val="22"/>
          <w:szCs w:val="22"/>
        </w:rPr>
        <w:t>ing</w:t>
      </w:r>
      <w:r w:rsidRPr="000A3A17">
        <w:rPr>
          <w:rFonts w:asciiTheme="minorHAnsi" w:eastAsiaTheme="minorHAnsi" w:hAnsiTheme="minorHAnsi" w:cstheme="minorBidi"/>
          <w:color w:val="auto"/>
          <w:sz w:val="22"/>
          <w:szCs w:val="22"/>
        </w:rPr>
        <w:t xml:space="preserve"> close partnerships with parents.</w:t>
      </w:r>
    </w:p>
    <w:p w14:paraId="65F2C85B" w14:textId="4C9B6F9B" w:rsidR="000A3A17" w:rsidRDefault="000A3A17" w:rsidP="00E10AB2">
      <w:pPr>
        <w:pStyle w:val="Heading2"/>
        <w:numPr>
          <w:ilvl w:val="0"/>
          <w:numId w:val="26"/>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Keep</w:t>
      </w:r>
      <w:r w:rsidR="007C0089">
        <w:rPr>
          <w:rFonts w:asciiTheme="minorHAnsi" w:eastAsiaTheme="minorHAnsi" w:hAnsiTheme="minorHAnsi" w:cstheme="minorBidi"/>
          <w:color w:val="auto"/>
          <w:sz w:val="22"/>
          <w:szCs w:val="22"/>
        </w:rPr>
        <w:t>ing</w:t>
      </w:r>
      <w:r w:rsidRPr="000A3A17">
        <w:rPr>
          <w:rFonts w:asciiTheme="minorHAnsi" w:eastAsiaTheme="minorHAnsi" w:hAnsiTheme="minorHAnsi" w:cstheme="minorBidi"/>
          <w:color w:val="auto"/>
          <w:sz w:val="22"/>
          <w:szCs w:val="22"/>
        </w:rPr>
        <w:t xml:space="preserve"> in regular contact with learners who have low/no attendance, including home visits for vulnerable learners to check on the welfare and presentation of the child. </w:t>
      </w:r>
    </w:p>
    <w:p w14:paraId="1BFFB870" w14:textId="3C3F5516" w:rsidR="000A3A17" w:rsidRDefault="007C0089" w:rsidP="00E10AB2">
      <w:pPr>
        <w:pStyle w:val="Heading2"/>
        <w:numPr>
          <w:ilvl w:val="0"/>
          <w:numId w:val="26"/>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Refer</w:t>
      </w:r>
      <w:r>
        <w:rPr>
          <w:rFonts w:asciiTheme="minorHAnsi" w:eastAsiaTheme="minorHAnsi" w:hAnsiTheme="minorHAnsi" w:cstheme="minorBidi"/>
          <w:color w:val="auto"/>
          <w:sz w:val="22"/>
          <w:szCs w:val="22"/>
        </w:rPr>
        <w:t>ring</w:t>
      </w:r>
      <w:r w:rsidR="000A3A17" w:rsidRPr="000A3A17">
        <w:rPr>
          <w:rFonts w:asciiTheme="minorHAnsi" w:eastAsiaTheme="minorHAnsi" w:hAnsiTheme="minorHAnsi" w:cstheme="minorBidi"/>
          <w:color w:val="auto"/>
          <w:sz w:val="22"/>
          <w:szCs w:val="22"/>
        </w:rPr>
        <w:t xml:space="preserve"> and supports families to engage with external agencies to support improved attendance. </w:t>
      </w:r>
    </w:p>
    <w:p w14:paraId="66D036F2" w14:textId="40DE46A2" w:rsidR="000A3A17" w:rsidRDefault="000A3A17" w:rsidP="00E10AB2">
      <w:pPr>
        <w:pStyle w:val="Heading2"/>
        <w:numPr>
          <w:ilvl w:val="0"/>
          <w:numId w:val="26"/>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Attend</w:t>
      </w:r>
      <w:r w:rsidR="007C0089">
        <w:rPr>
          <w:rFonts w:asciiTheme="minorHAnsi" w:eastAsiaTheme="minorHAnsi" w:hAnsiTheme="minorHAnsi" w:cstheme="minorBidi"/>
          <w:color w:val="auto"/>
          <w:sz w:val="22"/>
          <w:szCs w:val="22"/>
        </w:rPr>
        <w:t>ing</w:t>
      </w:r>
      <w:r w:rsidRPr="000A3A17">
        <w:rPr>
          <w:rFonts w:asciiTheme="minorHAnsi" w:eastAsiaTheme="minorHAnsi" w:hAnsiTheme="minorHAnsi" w:cstheme="minorBidi"/>
          <w:color w:val="auto"/>
          <w:sz w:val="22"/>
          <w:szCs w:val="22"/>
        </w:rPr>
        <w:t xml:space="preserve"> multi-agency and team around the family meetings</w:t>
      </w:r>
      <w:r w:rsidR="00970729">
        <w:rPr>
          <w:rFonts w:asciiTheme="minorHAnsi" w:eastAsiaTheme="minorHAnsi" w:hAnsiTheme="minorHAnsi" w:cstheme="minorBidi"/>
          <w:color w:val="auto"/>
          <w:sz w:val="22"/>
          <w:szCs w:val="22"/>
        </w:rPr>
        <w:t>.</w:t>
      </w:r>
    </w:p>
    <w:p w14:paraId="51533BEB" w14:textId="6145992B" w:rsidR="007C0089" w:rsidRPr="007C0089" w:rsidRDefault="000A3A17" w:rsidP="00E10AB2">
      <w:pPr>
        <w:pStyle w:val="Heading2"/>
        <w:spacing w:before="120" w:after="120" w:line="240" w:lineRule="auto"/>
        <w:jc w:val="both"/>
        <w:rPr>
          <w:b/>
          <w:bCs/>
          <w:shd w:val="clear" w:color="auto" w:fill="FFFFFF"/>
        </w:rPr>
      </w:pPr>
      <w:r w:rsidRPr="00970729">
        <w:rPr>
          <w:b/>
          <w:bCs/>
          <w:shd w:val="clear" w:color="auto" w:fill="FFFFFF"/>
        </w:rPr>
        <w:t>5</w:t>
      </w:r>
      <w:r w:rsidRPr="007C0089">
        <w:rPr>
          <w:b/>
          <w:bCs/>
          <w:shd w:val="clear" w:color="auto" w:fill="FFFFFF"/>
        </w:rPr>
        <w:t>.10 School reception/office staff</w:t>
      </w:r>
      <w:r w:rsidR="00685C5B">
        <w:rPr>
          <w:b/>
          <w:bCs/>
          <w:shd w:val="clear" w:color="auto" w:fill="FFFFFF"/>
        </w:rPr>
        <w:t xml:space="preserve">/ Attendance Administrator </w:t>
      </w:r>
    </w:p>
    <w:p w14:paraId="02C1601E" w14:textId="64B00F99" w:rsidR="000A3A17" w:rsidRDefault="000A3A17" w:rsidP="00E10AB2">
      <w:pPr>
        <w:pStyle w:val="Heading2"/>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 xml:space="preserve">School reception/office staff are often the first line of contact with parents. Their role is to: </w:t>
      </w:r>
    </w:p>
    <w:p w14:paraId="0861623F" w14:textId="18FDD5AE" w:rsidR="000A3A17" w:rsidRDefault="000A3A17" w:rsidP="00E10AB2">
      <w:pPr>
        <w:pStyle w:val="Heading2"/>
        <w:numPr>
          <w:ilvl w:val="0"/>
          <w:numId w:val="26"/>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 xml:space="preserve">Take calls from parents about absence and record it on the school system. </w:t>
      </w:r>
    </w:p>
    <w:p w14:paraId="54A997CF" w14:textId="5CFB255D" w:rsidR="000A3A17" w:rsidRDefault="000A3A17" w:rsidP="00E10AB2">
      <w:pPr>
        <w:pStyle w:val="Heading2"/>
        <w:numPr>
          <w:ilvl w:val="0"/>
          <w:numId w:val="26"/>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 xml:space="preserve">Enquire about reasons for absence and pass that information to the Attendance Officer. </w:t>
      </w:r>
    </w:p>
    <w:p w14:paraId="20833683" w14:textId="36D6AC56" w:rsidR="00970729" w:rsidRDefault="000A3A17" w:rsidP="00E10AB2">
      <w:pPr>
        <w:pStyle w:val="Heading2"/>
        <w:numPr>
          <w:ilvl w:val="0"/>
          <w:numId w:val="26"/>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Where appropriate, reassure parents that support is available in school</w:t>
      </w:r>
      <w:r w:rsidR="00970729">
        <w:rPr>
          <w:rFonts w:asciiTheme="minorHAnsi" w:eastAsiaTheme="minorHAnsi" w:hAnsiTheme="minorHAnsi" w:cstheme="minorBidi"/>
          <w:color w:val="auto"/>
          <w:sz w:val="22"/>
          <w:szCs w:val="22"/>
        </w:rPr>
        <w:t>.</w:t>
      </w:r>
    </w:p>
    <w:p w14:paraId="5659A8DB" w14:textId="77777777" w:rsidR="008D754D" w:rsidRDefault="000A3A17" w:rsidP="00E10AB2">
      <w:pPr>
        <w:pStyle w:val="Heading2"/>
        <w:numPr>
          <w:ilvl w:val="0"/>
          <w:numId w:val="26"/>
        </w:numPr>
        <w:spacing w:before="120" w:after="120" w:line="240" w:lineRule="auto"/>
        <w:jc w:val="both"/>
        <w:rPr>
          <w:rFonts w:asciiTheme="minorHAnsi" w:eastAsiaTheme="minorHAnsi" w:hAnsiTheme="minorHAnsi" w:cstheme="minorBidi"/>
          <w:color w:val="auto"/>
          <w:sz w:val="22"/>
          <w:szCs w:val="22"/>
        </w:rPr>
      </w:pPr>
      <w:r w:rsidRPr="000A3A17">
        <w:rPr>
          <w:rFonts w:asciiTheme="minorHAnsi" w:eastAsiaTheme="minorHAnsi" w:hAnsiTheme="minorHAnsi" w:cstheme="minorBidi"/>
          <w:color w:val="auto"/>
          <w:sz w:val="22"/>
          <w:szCs w:val="22"/>
        </w:rPr>
        <w:t xml:space="preserve"> </w:t>
      </w:r>
      <w:r w:rsidR="00970729">
        <w:rPr>
          <w:rFonts w:asciiTheme="minorHAnsi" w:eastAsiaTheme="minorHAnsi" w:hAnsiTheme="minorHAnsi" w:cstheme="minorBidi"/>
          <w:color w:val="auto"/>
          <w:sz w:val="22"/>
          <w:szCs w:val="22"/>
        </w:rPr>
        <w:t>E</w:t>
      </w:r>
      <w:r w:rsidRPr="000A3A17">
        <w:rPr>
          <w:rFonts w:asciiTheme="minorHAnsi" w:eastAsiaTheme="minorHAnsi" w:hAnsiTheme="minorHAnsi" w:cstheme="minorBidi"/>
          <w:color w:val="auto"/>
          <w:sz w:val="22"/>
          <w:szCs w:val="22"/>
        </w:rPr>
        <w:t>ncourage parents/carers to send their child in</w:t>
      </w:r>
      <w:r w:rsidR="008D754D">
        <w:rPr>
          <w:rFonts w:asciiTheme="minorHAnsi" w:eastAsiaTheme="minorHAnsi" w:hAnsiTheme="minorHAnsi" w:cstheme="minorBidi"/>
          <w:color w:val="auto"/>
          <w:sz w:val="22"/>
          <w:szCs w:val="22"/>
        </w:rPr>
        <w:t>.</w:t>
      </w:r>
    </w:p>
    <w:p w14:paraId="5A2882D5" w14:textId="757E61A2" w:rsidR="008D754D" w:rsidRDefault="008D754D" w:rsidP="00E10AB2">
      <w:pPr>
        <w:pStyle w:val="Heading2"/>
        <w:numPr>
          <w:ilvl w:val="0"/>
          <w:numId w:val="26"/>
        </w:numPr>
        <w:spacing w:before="120" w:after="120" w:line="240" w:lineRule="auto"/>
        <w:jc w:val="both"/>
        <w:rPr>
          <w:rFonts w:asciiTheme="minorHAnsi" w:eastAsiaTheme="minorHAnsi" w:hAnsiTheme="minorHAnsi" w:cstheme="minorBidi"/>
          <w:color w:val="auto"/>
          <w:sz w:val="22"/>
          <w:szCs w:val="22"/>
        </w:rPr>
      </w:pPr>
      <w:r w:rsidRPr="008D754D">
        <w:rPr>
          <w:rFonts w:asciiTheme="minorHAnsi" w:eastAsiaTheme="minorHAnsi" w:hAnsiTheme="minorHAnsi" w:cstheme="minorBidi"/>
          <w:color w:val="auto"/>
          <w:sz w:val="22"/>
          <w:szCs w:val="22"/>
        </w:rPr>
        <w:t xml:space="preserve">Sign-in pupils who are late to school: those arriving late (L or U codes), those late due to authorised reasons, </w:t>
      </w:r>
      <w:proofErr w:type="gramStart"/>
      <w:r w:rsidRPr="008D754D">
        <w:rPr>
          <w:rFonts w:asciiTheme="minorHAnsi" w:eastAsiaTheme="minorHAnsi" w:hAnsiTheme="minorHAnsi" w:cstheme="minorBidi"/>
          <w:color w:val="auto"/>
          <w:sz w:val="22"/>
          <w:szCs w:val="22"/>
        </w:rPr>
        <w:t>e.g.</w:t>
      </w:r>
      <w:proofErr w:type="gramEnd"/>
      <w:r w:rsidRPr="008D754D">
        <w:rPr>
          <w:rFonts w:asciiTheme="minorHAnsi" w:eastAsiaTheme="minorHAnsi" w:hAnsiTheme="minorHAnsi" w:cstheme="minorBidi"/>
          <w:color w:val="auto"/>
          <w:sz w:val="22"/>
          <w:szCs w:val="22"/>
        </w:rPr>
        <w:t xml:space="preserve"> following a medical appointment, those pupils with an agreed later start time</w:t>
      </w:r>
      <w:r>
        <w:rPr>
          <w:rFonts w:asciiTheme="minorHAnsi" w:eastAsiaTheme="minorHAnsi" w:hAnsiTheme="minorHAnsi" w:cstheme="minorBidi"/>
          <w:color w:val="auto"/>
          <w:sz w:val="22"/>
          <w:szCs w:val="22"/>
        </w:rPr>
        <w:t>.</w:t>
      </w:r>
    </w:p>
    <w:p w14:paraId="7255609A" w14:textId="77777777" w:rsidR="00FA6BA1" w:rsidRDefault="00FA6BA1" w:rsidP="00E10AB2">
      <w:pPr>
        <w:jc w:val="both"/>
      </w:pPr>
    </w:p>
    <w:p w14:paraId="1BC1BDC4" w14:textId="77777777" w:rsidR="00FA6BA1" w:rsidRDefault="00FA6BA1" w:rsidP="00E10AB2">
      <w:pPr>
        <w:jc w:val="both"/>
        <w:rPr>
          <w:rFonts w:asciiTheme="majorHAnsi" w:eastAsiaTheme="majorEastAsia" w:hAnsiTheme="majorHAnsi" w:cstheme="majorBidi"/>
          <w:b/>
          <w:bCs/>
          <w:color w:val="2F5496" w:themeColor="accent1" w:themeShade="BF"/>
          <w:sz w:val="26"/>
          <w:szCs w:val="26"/>
          <w:shd w:val="clear" w:color="auto" w:fill="FFFFFF"/>
        </w:rPr>
      </w:pPr>
      <w:r w:rsidRPr="00FA6BA1">
        <w:rPr>
          <w:rFonts w:asciiTheme="majorHAnsi" w:eastAsiaTheme="majorEastAsia" w:hAnsiTheme="majorHAnsi" w:cstheme="majorBidi"/>
          <w:b/>
          <w:bCs/>
          <w:color w:val="2F5496" w:themeColor="accent1" w:themeShade="BF"/>
          <w:sz w:val="26"/>
          <w:szCs w:val="26"/>
          <w:shd w:val="clear" w:color="auto" w:fill="FFFFFF"/>
        </w:rPr>
        <w:t xml:space="preserve">5.11 Parents and carers </w:t>
      </w:r>
    </w:p>
    <w:p w14:paraId="1FB055F1" w14:textId="7BEF05E3" w:rsidR="00FA6BA1" w:rsidRPr="00FA6BA1" w:rsidRDefault="00FA6BA1" w:rsidP="00E10AB2">
      <w:pPr>
        <w:jc w:val="both"/>
      </w:pPr>
      <w:r w:rsidRPr="00FA6BA1">
        <w:t xml:space="preserve">Parents/carers are responsible for: </w:t>
      </w:r>
    </w:p>
    <w:p w14:paraId="39D7BC1E" w14:textId="479A4261" w:rsidR="00FA6BA1" w:rsidRDefault="00FA6BA1" w:rsidP="00E10AB2">
      <w:pPr>
        <w:pStyle w:val="ListParagraph"/>
        <w:numPr>
          <w:ilvl w:val="0"/>
          <w:numId w:val="27"/>
        </w:numPr>
        <w:jc w:val="both"/>
      </w:pPr>
      <w:r>
        <w:t xml:space="preserve">Ensure that their child arrives at school on time, in correct dress, equipped, fed and well rested. </w:t>
      </w:r>
    </w:p>
    <w:p w14:paraId="740302E1" w14:textId="73C49663" w:rsidR="00FA6BA1" w:rsidRDefault="00FA6BA1" w:rsidP="00E10AB2">
      <w:pPr>
        <w:pStyle w:val="ListParagraph"/>
        <w:numPr>
          <w:ilvl w:val="0"/>
          <w:numId w:val="27"/>
        </w:numPr>
        <w:jc w:val="both"/>
      </w:pPr>
      <w:r>
        <w:t xml:space="preserve">Inform the school on the first morning of their child’s absence and provide a reason for absence. </w:t>
      </w:r>
      <w:r>
        <w:sym w:font="Symbol" w:char="F0B7"/>
      </w:r>
      <w:r>
        <w:t xml:space="preserve"> Keep school informed of their child’s likely return. </w:t>
      </w:r>
    </w:p>
    <w:p w14:paraId="33500895" w14:textId="6B7A8613" w:rsidR="00FA6BA1" w:rsidRDefault="00FA6BA1" w:rsidP="00E10AB2">
      <w:pPr>
        <w:pStyle w:val="ListParagraph"/>
        <w:numPr>
          <w:ilvl w:val="0"/>
          <w:numId w:val="27"/>
        </w:numPr>
        <w:jc w:val="both"/>
      </w:pPr>
      <w:r>
        <w:t xml:space="preserve">Respond to phone calls and home visits from school to check on the welfare of their child. </w:t>
      </w:r>
      <w:r>
        <w:sym w:font="Symbol" w:char="F0B7"/>
      </w:r>
      <w:r>
        <w:t xml:space="preserve"> Where practicably possible avoid booking medical appointments during school hours.</w:t>
      </w:r>
    </w:p>
    <w:p w14:paraId="067147C3" w14:textId="7AACE95C" w:rsidR="00FA6BA1" w:rsidRDefault="00FA6BA1" w:rsidP="00E10AB2">
      <w:pPr>
        <w:pStyle w:val="ListParagraph"/>
        <w:numPr>
          <w:ilvl w:val="0"/>
          <w:numId w:val="27"/>
        </w:numPr>
        <w:jc w:val="both"/>
      </w:pPr>
      <w:r>
        <w:t xml:space="preserve">Book family holidays during school holidays. </w:t>
      </w:r>
    </w:p>
    <w:p w14:paraId="5C66C835" w14:textId="1A43EB2B" w:rsidR="00FA6BA1" w:rsidRDefault="00FA6BA1" w:rsidP="00E10AB2">
      <w:pPr>
        <w:pStyle w:val="ListParagraph"/>
        <w:numPr>
          <w:ilvl w:val="0"/>
          <w:numId w:val="27"/>
        </w:numPr>
        <w:jc w:val="both"/>
      </w:pPr>
      <w:r>
        <w:t xml:space="preserve">Engage with school and other agencies to support improvements in attendance, if needed. 5.12 Pupils </w:t>
      </w:r>
      <w:proofErr w:type="spellStart"/>
      <w:r>
        <w:t>Pupils</w:t>
      </w:r>
      <w:proofErr w:type="spellEnd"/>
      <w:r>
        <w:t xml:space="preserve"> must: </w:t>
      </w:r>
      <w:r>
        <w:sym w:font="Symbol" w:char="F0B7"/>
      </w:r>
      <w:r>
        <w:t xml:space="preserve"> Attend school on time every day. </w:t>
      </w:r>
    </w:p>
    <w:p w14:paraId="309C348D" w14:textId="7C44534F" w:rsidR="00FA6BA1" w:rsidRDefault="00FA6BA1" w:rsidP="00E10AB2">
      <w:pPr>
        <w:pStyle w:val="ListParagraph"/>
        <w:numPr>
          <w:ilvl w:val="0"/>
          <w:numId w:val="27"/>
        </w:numPr>
        <w:jc w:val="both"/>
      </w:pPr>
      <w:r>
        <w:t>Attend lessons on time and keep the school’s rules.</w:t>
      </w:r>
    </w:p>
    <w:p w14:paraId="4AE5F828" w14:textId="7144D589" w:rsidR="00FA6BA1" w:rsidRDefault="00FA6BA1" w:rsidP="00E10AB2">
      <w:pPr>
        <w:pStyle w:val="ListParagraph"/>
        <w:numPr>
          <w:ilvl w:val="0"/>
          <w:numId w:val="27"/>
        </w:numPr>
        <w:jc w:val="both"/>
      </w:pPr>
      <w:r>
        <w:t xml:space="preserve">Engage with learning and strive to be their best self. </w:t>
      </w:r>
    </w:p>
    <w:p w14:paraId="5BFBBA90" w14:textId="600D4464" w:rsidR="00FA6BA1" w:rsidRDefault="00FA6BA1" w:rsidP="00E10AB2">
      <w:pPr>
        <w:pStyle w:val="ListParagraph"/>
        <w:numPr>
          <w:ilvl w:val="0"/>
          <w:numId w:val="27"/>
        </w:numPr>
        <w:jc w:val="both"/>
      </w:pPr>
      <w:r>
        <w:t>Speak to an adult in school if they have worries or concerns that could affect their attendance.</w:t>
      </w:r>
    </w:p>
    <w:p w14:paraId="3C9E63B1" w14:textId="699C80CC" w:rsidR="00FA6BA1" w:rsidRDefault="00FA6BA1" w:rsidP="00E10AB2">
      <w:pPr>
        <w:pStyle w:val="ListParagraph"/>
        <w:numPr>
          <w:ilvl w:val="0"/>
          <w:numId w:val="27"/>
        </w:numPr>
        <w:jc w:val="both"/>
      </w:pPr>
      <w:r>
        <w:t>Engage with school and agency support to improve their attendance</w:t>
      </w:r>
      <w:r w:rsidR="00722FEE">
        <w:t>.</w:t>
      </w:r>
    </w:p>
    <w:p w14:paraId="67A5FC7C" w14:textId="77777777" w:rsidR="00722FEE" w:rsidRDefault="00722FEE" w:rsidP="00E10AB2">
      <w:pPr>
        <w:jc w:val="both"/>
        <w:rPr>
          <w:rFonts w:asciiTheme="majorHAnsi" w:eastAsiaTheme="majorEastAsia" w:hAnsiTheme="majorHAnsi" w:cstheme="majorBidi"/>
          <w:b/>
          <w:bCs/>
          <w:color w:val="2F5496" w:themeColor="accent1" w:themeShade="BF"/>
          <w:sz w:val="26"/>
          <w:szCs w:val="26"/>
          <w:shd w:val="clear" w:color="auto" w:fill="FFFFFF"/>
        </w:rPr>
      </w:pPr>
    </w:p>
    <w:p w14:paraId="1ECCAA86" w14:textId="77777777" w:rsidR="005A486B" w:rsidRDefault="005A486B" w:rsidP="00E10AB2">
      <w:pPr>
        <w:jc w:val="both"/>
        <w:rPr>
          <w:rFonts w:asciiTheme="majorHAnsi" w:eastAsiaTheme="majorEastAsia" w:hAnsiTheme="majorHAnsi" w:cstheme="majorBidi"/>
          <w:b/>
          <w:bCs/>
          <w:color w:val="2F5496" w:themeColor="accent1" w:themeShade="BF"/>
          <w:sz w:val="26"/>
          <w:szCs w:val="26"/>
          <w:shd w:val="clear" w:color="auto" w:fill="FFFFFF"/>
        </w:rPr>
      </w:pPr>
    </w:p>
    <w:p w14:paraId="7379FFB5" w14:textId="77777777" w:rsidR="005A486B" w:rsidRDefault="005A486B" w:rsidP="00E10AB2">
      <w:pPr>
        <w:jc w:val="both"/>
        <w:rPr>
          <w:rFonts w:asciiTheme="majorHAnsi" w:eastAsiaTheme="majorEastAsia" w:hAnsiTheme="majorHAnsi" w:cstheme="majorBidi"/>
          <w:b/>
          <w:bCs/>
          <w:color w:val="2F5496" w:themeColor="accent1" w:themeShade="BF"/>
          <w:sz w:val="26"/>
          <w:szCs w:val="26"/>
          <w:shd w:val="clear" w:color="auto" w:fill="FFFFFF"/>
        </w:rPr>
      </w:pPr>
    </w:p>
    <w:p w14:paraId="4AC48EB5" w14:textId="77777777" w:rsidR="00E10AB2" w:rsidRPr="005A486B" w:rsidRDefault="00E10AB2" w:rsidP="00E10AB2">
      <w:pPr>
        <w:jc w:val="both"/>
        <w:rPr>
          <w:rFonts w:asciiTheme="majorHAnsi" w:eastAsiaTheme="majorEastAsia" w:hAnsiTheme="majorHAnsi" w:cstheme="majorBidi"/>
          <w:b/>
          <w:bCs/>
          <w:color w:val="2F5496" w:themeColor="accent1" w:themeShade="BF"/>
          <w:sz w:val="26"/>
          <w:szCs w:val="26"/>
          <w:shd w:val="clear" w:color="auto" w:fill="FFFFFF"/>
        </w:rPr>
      </w:pPr>
    </w:p>
    <w:p w14:paraId="260870BA" w14:textId="79753E11" w:rsidR="005A486B" w:rsidRPr="005A486B" w:rsidRDefault="00722FEE" w:rsidP="00E10AB2">
      <w:pPr>
        <w:pStyle w:val="ListParagraph"/>
        <w:numPr>
          <w:ilvl w:val="0"/>
          <w:numId w:val="14"/>
        </w:numPr>
        <w:jc w:val="both"/>
        <w:rPr>
          <w:rFonts w:asciiTheme="majorHAnsi" w:eastAsiaTheme="majorEastAsia" w:hAnsiTheme="majorHAnsi" w:cstheme="majorBidi"/>
          <w:b/>
          <w:bCs/>
          <w:color w:val="2F5496" w:themeColor="accent1" w:themeShade="BF"/>
          <w:sz w:val="26"/>
          <w:szCs w:val="26"/>
          <w:shd w:val="clear" w:color="auto" w:fill="FFFFFF"/>
        </w:rPr>
      </w:pPr>
      <w:r w:rsidRPr="005A486B">
        <w:rPr>
          <w:rFonts w:asciiTheme="majorHAnsi" w:eastAsiaTheme="majorEastAsia" w:hAnsiTheme="majorHAnsi" w:cstheme="majorBidi"/>
          <w:b/>
          <w:bCs/>
          <w:color w:val="2F5496" w:themeColor="accent1" w:themeShade="BF"/>
          <w:sz w:val="26"/>
          <w:szCs w:val="26"/>
          <w:shd w:val="clear" w:color="auto" w:fill="FFFFFF"/>
        </w:rPr>
        <w:lastRenderedPageBreak/>
        <w:t xml:space="preserve">Expected practice in </w:t>
      </w:r>
      <w:r w:rsidR="005A486B">
        <w:rPr>
          <w:rFonts w:asciiTheme="majorHAnsi" w:eastAsiaTheme="majorEastAsia" w:hAnsiTheme="majorHAnsi" w:cstheme="majorBidi"/>
          <w:b/>
          <w:bCs/>
          <w:color w:val="2F5496" w:themeColor="accent1" w:themeShade="BF"/>
          <w:sz w:val="26"/>
          <w:szCs w:val="26"/>
          <w:shd w:val="clear" w:color="auto" w:fill="FFFFFF"/>
        </w:rPr>
        <w:t>Mater Christi</w:t>
      </w:r>
      <w:r w:rsidRPr="005A486B">
        <w:rPr>
          <w:rFonts w:asciiTheme="majorHAnsi" w:eastAsiaTheme="majorEastAsia" w:hAnsiTheme="majorHAnsi" w:cstheme="majorBidi"/>
          <w:b/>
          <w:bCs/>
          <w:color w:val="2F5496" w:themeColor="accent1" w:themeShade="BF"/>
          <w:sz w:val="26"/>
          <w:szCs w:val="26"/>
          <w:shd w:val="clear" w:color="auto" w:fill="FFFFFF"/>
        </w:rPr>
        <w:t xml:space="preserve"> Trust schools</w:t>
      </w:r>
      <w:r>
        <w:t xml:space="preserve"> </w:t>
      </w:r>
    </w:p>
    <w:p w14:paraId="5F0A4BC5" w14:textId="77777777" w:rsidR="005A486B" w:rsidRDefault="00722FEE" w:rsidP="00E10AB2">
      <w:pPr>
        <w:jc w:val="both"/>
      </w:pPr>
      <w:r w:rsidRPr="005A486B">
        <w:rPr>
          <w:rFonts w:asciiTheme="majorHAnsi" w:eastAsiaTheme="majorEastAsia" w:hAnsiTheme="majorHAnsi" w:cstheme="majorBidi"/>
          <w:b/>
          <w:bCs/>
          <w:color w:val="2F5496" w:themeColor="accent1" w:themeShade="BF"/>
          <w:sz w:val="26"/>
          <w:szCs w:val="26"/>
          <w:shd w:val="clear" w:color="auto" w:fill="FFFFFF"/>
        </w:rPr>
        <w:t>6.1 Completion of an annual attendance Self Evaluation Framework (SEF)</w:t>
      </w:r>
      <w:r>
        <w:t xml:space="preserve"> </w:t>
      </w:r>
    </w:p>
    <w:p w14:paraId="76335238" w14:textId="77777777" w:rsidR="005A486B" w:rsidRDefault="00722FEE" w:rsidP="00E10AB2">
      <w:pPr>
        <w:jc w:val="both"/>
      </w:pPr>
      <w:r>
        <w:t xml:space="preserve">At the start of each academic year the SLT Attendance Lead will complete the Trust Attendance SEF, this enables leaders to gather and evaluate a broad range of evidence gathered to make a quantified judgement about different aspects of quality of the whole school strategy. Completing this will provide an overview of strengths and priorities for the coming year. </w:t>
      </w:r>
    </w:p>
    <w:p w14:paraId="7D5E1092" w14:textId="2842136B" w:rsidR="005A486B" w:rsidRDefault="00722FEE" w:rsidP="00E10AB2">
      <w:pPr>
        <w:jc w:val="both"/>
      </w:pPr>
      <w:r w:rsidRPr="005A486B">
        <w:rPr>
          <w:rFonts w:asciiTheme="majorHAnsi" w:eastAsiaTheme="majorEastAsia" w:hAnsiTheme="majorHAnsi" w:cstheme="majorBidi"/>
          <w:b/>
          <w:bCs/>
          <w:color w:val="2F5496" w:themeColor="accent1" w:themeShade="BF"/>
          <w:sz w:val="26"/>
          <w:szCs w:val="26"/>
          <w:shd w:val="clear" w:color="auto" w:fill="FFFFFF"/>
        </w:rPr>
        <w:t>6.2 Adherence to the Trust policy</w:t>
      </w:r>
      <w:r>
        <w:t xml:space="preserve"> The </w:t>
      </w:r>
      <w:r w:rsidR="00E10AB2">
        <w:t>H</w:t>
      </w:r>
      <w:r>
        <w:t xml:space="preserve">eadteacher is ultimately responsible for ensuring that staff in school adhere to the trust policy and other statutory, non-statutory and local authority guidance. The strategic oversight of this and much of the day-to-day operational aspects are delegated to the SLT Attendance Lead and the Attendance Officer. </w:t>
      </w:r>
    </w:p>
    <w:p w14:paraId="38D54E05" w14:textId="77777777" w:rsidR="005A486B" w:rsidRDefault="00722FEE" w:rsidP="00E10AB2">
      <w:pPr>
        <w:jc w:val="both"/>
      </w:pPr>
      <w:r w:rsidRPr="005A486B">
        <w:rPr>
          <w:rFonts w:asciiTheme="majorHAnsi" w:eastAsiaTheme="majorEastAsia" w:hAnsiTheme="majorHAnsi" w:cstheme="majorBidi"/>
          <w:b/>
          <w:bCs/>
          <w:color w:val="2F5496" w:themeColor="accent1" w:themeShade="BF"/>
          <w:sz w:val="26"/>
          <w:szCs w:val="26"/>
          <w:shd w:val="clear" w:color="auto" w:fill="FFFFFF"/>
        </w:rPr>
        <w:t>6.3 Implementation of a local school attendance protocol</w:t>
      </w:r>
      <w:r>
        <w:t xml:space="preserve"> Each school has a local school attendance protocol that links directly to this policy. The protocol provides detail on specific aspects, including named individuals with key roles identified above; specific information about the school day, </w:t>
      </w:r>
      <w:proofErr w:type="gramStart"/>
      <w:r>
        <w:t>e.g.</w:t>
      </w:r>
      <w:proofErr w:type="gramEnd"/>
      <w:r>
        <w:t xml:space="preserve"> start and finish times; and how the school recognises and celebrates high attendance. </w:t>
      </w:r>
    </w:p>
    <w:p w14:paraId="73821879" w14:textId="60F1D716" w:rsidR="005A486B" w:rsidRDefault="00722FEE" w:rsidP="00E10AB2">
      <w:pPr>
        <w:jc w:val="both"/>
      </w:pPr>
      <w:r w:rsidRPr="005A486B">
        <w:rPr>
          <w:rFonts w:asciiTheme="majorHAnsi" w:eastAsiaTheme="majorEastAsia" w:hAnsiTheme="majorHAnsi" w:cstheme="majorBidi"/>
          <w:b/>
          <w:bCs/>
          <w:color w:val="2F5496" w:themeColor="accent1" w:themeShade="BF"/>
          <w:sz w:val="26"/>
          <w:szCs w:val="26"/>
          <w:shd w:val="clear" w:color="auto" w:fill="FFFFFF"/>
        </w:rPr>
        <w:t>6.4 Effective monitoring and tracking of attendance</w:t>
      </w:r>
      <w:r>
        <w:t xml:space="preserve"> Trust schools use, analyse and report on data at appropriate levels and times: daily (Attendance Officer), weekly (tutors/</w:t>
      </w:r>
      <w:proofErr w:type="spellStart"/>
      <w:r>
        <w:t>classteachers</w:t>
      </w:r>
      <w:proofErr w:type="spellEnd"/>
      <w:r>
        <w:t xml:space="preserve">), at least weekly (SLT Attendance Lead), at least monthly (HT/SLT). Meaningful analysis is predicated on the attendance register being accurate and up to date (see Section 7). </w:t>
      </w:r>
    </w:p>
    <w:p w14:paraId="04F52EB0" w14:textId="77777777" w:rsidR="005A486B" w:rsidRDefault="00722FEE" w:rsidP="00E10AB2">
      <w:pPr>
        <w:jc w:val="both"/>
      </w:pPr>
      <w:r w:rsidRPr="005A486B">
        <w:rPr>
          <w:rFonts w:asciiTheme="majorHAnsi" w:eastAsiaTheme="majorEastAsia" w:hAnsiTheme="majorHAnsi" w:cstheme="majorBidi"/>
          <w:b/>
          <w:bCs/>
          <w:color w:val="2F5496" w:themeColor="accent1" w:themeShade="BF"/>
          <w:sz w:val="26"/>
          <w:szCs w:val="26"/>
          <w:shd w:val="clear" w:color="auto" w:fill="FFFFFF"/>
        </w:rPr>
        <w:t>6.5 Implementation of the Trust Graduated Attendance Strategy Page 8 of 14 The</w:t>
      </w:r>
      <w:r>
        <w:t xml:space="preserve"> headteacher is ultimately responsible for ensuring that the Trust Graduated Attendance Strategy is implemented effectively through holding individuals in school accountable for their work. The trust will Quality Assure this implementation through its governance mechanisms, including Challenge Days and the PRAG.</w:t>
      </w:r>
    </w:p>
    <w:p w14:paraId="450A6945" w14:textId="77777777" w:rsidR="005A486B" w:rsidRDefault="00722FEE" w:rsidP="00722FEE">
      <w:r>
        <w:t xml:space="preserve"> </w:t>
      </w:r>
      <w:r w:rsidRPr="005A486B">
        <w:rPr>
          <w:rFonts w:asciiTheme="majorHAnsi" w:eastAsiaTheme="majorEastAsia" w:hAnsiTheme="majorHAnsi" w:cstheme="majorBidi"/>
          <w:b/>
          <w:bCs/>
          <w:color w:val="2F5496" w:themeColor="accent1" w:themeShade="BF"/>
          <w:sz w:val="26"/>
          <w:szCs w:val="26"/>
          <w:shd w:val="clear" w:color="auto" w:fill="FFFFFF"/>
        </w:rPr>
        <w:t>7. Recording attendance</w:t>
      </w:r>
      <w:r>
        <w:t xml:space="preserve"> </w:t>
      </w:r>
    </w:p>
    <w:p w14:paraId="2030EE29" w14:textId="77777777" w:rsidR="005A486B" w:rsidRPr="00E10AB2" w:rsidRDefault="00722FEE" w:rsidP="00722FEE">
      <w:pPr>
        <w:rPr>
          <w:rFonts w:asciiTheme="majorHAnsi" w:eastAsiaTheme="majorEastAsia" w:hAnsiTheme="majorHAnsi" w:cstheme="majorBidi"/>
          <w:b/>
          <w:bCs/>
          <w:color w:val="2F5496" w:themeColor="accent1" w:themeShade="BF"/>
          <w:sz w:val="26"/>
          <w:szCs w:val="26"/>
          <w:shd w:val="clear" w:color="auto" w:fill="FFFFFF"/>
        </w:rPr>
      </w:pPr>
      <w:r w:rsidRPr="00E10AB2">
        <w:rPr>
          <w:rFonts w:asciiTheme="majorHAnsi" w:eastAsiaTheme="majorEastAsia" w:hAnsiTheme="majorHAnsi" w:cstheme="majorBidi"/>
          <w:b/>
          <w:bCs/>
          <w:color w:val="2F5496" w:themeColor="accent1" w:themeShade="BF"/>
          <w:sz w:val="26"/>
          <w:szCs w:val="26"/>
          <w:shd w:val="clear" w:color="auto" w:fill="FFFFFF"/>
        </w:rPr>
        <w:t xml:space="preserve">7.1 Attendance register </w:t>
      </w:r>
    </w:p>
    <w:p w14:paraId="3E7581DF" w14:textId="47DF1AAC" w:rsidR="005A486B" w:rsidRDefault="00722FEE" w:rsidP="00E10AB2">
      <w:pPr>
        <w:jc w:val="both"/>
      </w:pPr>
      <w:r>
        <w:t xml:space="preserve">Trust schools keep attendance registers, and place all pupils onto this register, as they come onto the roll of the school. The register is kept and maintained in </w:t>
      </w:r>
      <w:r w:rsidR="00E10AB2">
        <w:t>Arbor</w:t>
      </w:r>
      <w:r>
        <w:t xml:space="preserve">. An attendance register is recorded at the start of the first morning session of each school day and once during the first session in the afternoon. It will mark whether every pupil is: </w:t>
      </w:r>
    </w:p>
    <w:p w14:paraId="052AA9B5" w14:textId="20E50B7B" w:rsidR="005A486B" w:rsidRDefault="00722FEE" w:rsidP="00E10AB2">
      <w:pPr>
        <w:pStyle w:val="ListParagraph"/>
        <w:numPr>
          <w:ilvl w:val="0"/>
          <w:numId w:val="28"/>
        </w:numPr>
        <w:jc w:val="both"/>
      </w:pPr>
      <w:r>
        <w:t xml:space="preserve">Present </w:t>
      </w:r>
    </w:p>
    <w:p w14:paraId="5F380089" w14:textId="1D394E8A" w:rsidR="005A486B" w:rsidRDefault="00722FEE" w:rsidP="00E10AB2">
      <w:pPr>
        <w:pStyle w:val="ListParagraph"/>
        <w:numPr>
          <w:ilvl w:val="0"/>
          <w:numId w:val="28"/>
        </w:numPr>
        <w:jc w:val="both"/>
      </w:pPr>
      <w:r>
        <w:t>Attending an approved off-site educational activity</w:t>
      </w:r>
    </w:p>
    <w:p w14:paraId="0640883C" w14:textId="7A09EF51" w:rsidR="005A486B" w:rsidRDefault="00722FEE" w:rsidP="00E10AB2">
      <w:pPr>
        <w:pStyle w:val="ListParagraph"/>
        <w:numPr>
          <w:ilvl w:val="0"/>
          <w:numId w:val="28"/>
        </w:numPr>
        <w:jc w:val="both"/>
      </w:pPr>
      <w:r>
        <w:t xml:space="preserve">Absent, including a reason if known. If unknown the attendance officer will follow up. </w:t>
      </w:r>
    </w:p>
    <w:p w14:paraId="3CB7DD6A" w14:textId="78399B7B" w:rsidR="00E10AB2" w:rsidRDefault="00722FEE" w:rsidP="00E10AB2">
      <w:pPr>
        <w:pStyle w:val="ListParagraph"/>
        <w:numPr>
          <w:ilvl w:val="0"/>
          <w:numId w:val="28"/>
        </w:numPr>
        <w:jc w:val="both"/>
      </w:pPr>
      <w:r>
        <w:t xml:space="preserve">Unable to attend due to exceptional circumstances. </w:t>
      </w:r>
    </w:p>
    <w:p w14:paraId="638BA3BF" w14:textId="77777777" w:rsidR="007B6154" w:rsidRDefault="00722FEE" w:rsidP="00E10AB2">
      <w:pPr>
        <w:jc w:val="both"/>
      </w:pPr>
      <w:r>
        <w:t>In general, teachers take the register at the start of their lessons and record as much information as possible. The attendance officer (or a named person with those responsibilities) follows up and completes the register each day. Teachers take registers as shown in the table below and within the first 15 minutes of each lesson, as appropriate.</w:t>
      </w:r>
    </w:p>
    <w:p w14:paraId="28BAF697" w14:textId="77777777" w:rsidR="00FA6AE5" w:rsidRDefault="00FA6AE5" w:rsidP="00E10AB2">
      <w:pPr>
        <w:jc w:val="both"/>
      </w:pPr>
    </w:p>
    <w:tbl>
      <w:tblPr>
        <w:tblStyle w:val="TableGrid"/>
        <w:tblW w:w="0" w:type="auto"/>
        <w:tblLook w:val="04A0" w:firstRow="1" w:lastRow="0" w:firstColumn="1" w:lastColumn="0" w:noHBand="0" w:noVBand="1"/>
      </w:tblPr>
      <w:tblGrid>
        <w:gridCol w:w="2254"/>
        <w:gridCol w:w="2254"/>
        <w:gridCol w:w="2254"/>
        <w:gridCol w:w="2254"/>
      </w:tblGrid>
      <w:tr w:rsidR="00FA6AE5" w14:paraId="28B7F163" w14:textId="77777777" w:rsidTr="00D32E56">
        <w:tc>
          <w:tcPr>
            <w:tcW w:w="2254" w:type="dxa"/>
            <w:shd w:val="clear" w:color="auto" w:fill="D9E2F3" w:themeFill="accent1" w:themeFillTint="33"/>
          </w:tcPr>
          <w:p w14:paraId="1BCE798C" w14:textId="32F59E04" w:rsidR="00FA6AE5" w:rsidRDefault="00FA6AE5" w:rsidP="00E10AB2">
            <w:pPr>
              <w:jc w:val="both"/>
            </w:pPr>
            <w:r>
              <w:lastRenderedPageBreak/>
              <w:t>School Phase</w:t>
            </w:r>
          </w:p>
        </w:tc>
        <w:tc>
          <w:tcPr>
            <w:tcW w:w="2254" w:type="dxa"/>
            <w:shd w:val="clear" w:color="auto" w:fill="D9E2F3" w:themeFill="accent1" w:themeFillTint="33"/>
          </w:tcPr>
          <w:p w14:paraId="5B19B10C" w14:textId="20B9E465" w:rsidR="00FA6AE5" w:rsidRDefault="00FA6AE5" w:rsidP="00E10AB2">
            <w:pPr>
              <w:jc w:val="both"/>
            </w:pPr>
            <w:r>
              <w:t>Morning</w:t>
            </w:r>
          </w:p>
        </w:tc>
        <w:tc>
          <w:tcPr>
            <w:tcW w:w="2254" w:type="dxa"/>
            <w:shd w:val="clear" w:color="auto" w:fill="D9E2F3" w:themeFill="accent1" w:themeFillTint="33"/>
          </w:tcPr>
          <w:p w14:paraId="03A9F440" w14:textId="6662BF9A" w:rsidR="00FA6AE5" w:rsidRDefault="00FA6AE5" w:rsidP="00E10AB2">
            <w:pPr>
              <w:jc w:val="both"/>
            </w:pPr>
            <w:r>
              <w:t>Afternoon</w:t>
            </w:r>
          </w:p>
        </w:tc>
        <w:tc>
          <w:tcPr>
            <w:tcW w:w="2254" w:type="dxa"/>
            <w:shd w:val="clear" w:color="auto" w:fill="D9E2F3" w:themeFill="accent1" w:themeFillTint="33"/>
          </w:tcPr>
          <w:p w14:paraId="2A0BFB64" w14:textId="7300ECBA" w:rsidR="00FA6AE5" w:rsidRDefault="00FA6AE5" w:rsidP="00E10AB2">
            <w:pPr>
              <w:jc w:val="both"/>
            </w:pPr>
            <w:r>
              <w:t>Lessons</w:t>
            </w:r>
          </w:p>
        </w:tc>
      </w:tr>
      <w:tr w:rsidR="00FA6AE5" w14:paraId="78495282" w14:textId="77777777" w:rsidTr="00FA6AE5">
        <w:tc>
          <w:tcPr>
            <w:tcW w:w="2254" w:type="dxa"/>
          </w:tcPr>
          <w:p w14:paraId="33B43670" w14:textId="23C955BC" w:rsidR="00FA6AE5" w:rsidRDefault="00FA6AE5" w:rsidP="00E10AB2">
            <w:pPr>
              <w:jc w:val="both"/>
            </w:pPr>
            <w:r>
              <w:t>Primary</w:t>
            </w:r>
          </w:p>
        </w:tc>
        <w:tc>
          <w:tcPr>
            <w:tcW w:w="2254" w:type="dxa"/>
          </w:tcPr>
          <w:p w14:paraId="23992781" w14:textId="1CC955EE" w:rsidR="00FA6AE5" w:rsidRDefault="00FA6AE5" w:rsidP="00E10AB2">
            <w:pPr>
              <w:jc w:val="both"/>
            </w:pPr>
            <w:r>
              <w:t>Yes</w:t>
            </w:r>
          </w:p>
        </w:tc>
        <w:tc>
          <w:tcPr>
            <w:tcW w:w="2254" w:type="dxa"/>
          </w:tcPr>
          <w:p w14:paraId="458D37E9" w14:textId="6DB8A299" w:rsidR="00FA6AE5" w:rsidRDefault="00FA6AE5" w:rsidP="00E10AB2">
            <w:pPr>
              <w:jc w:val="both"/>
            </w:pPr>
            <w:r>
              <w:t>Yes</w:t>
            </w:r>
          </w:p>
        </w:tc>
        <w:tc>
          <w:tcPr>
            <w:tcW w:w="2254" w:type="dxa"/>
          </w:tcPr>
          <w:p w14:paraId="55A6BA63" w14:textId="36379E42" w:rsidR="00FA6AE5" w:rsidRDefault="00D32E56" w:rsidP="00E10AB2">
            <w:pPr>
              <w:jc w:val="both"/>
            </w:pPr>
            <w:r>
              <w:t>N/A</w:t>
            </w:r>
          </w:p>
        </w:tc>
      </w:tr>
      <w:tr w:rsidR="00FA6AE5" w14:paraId="21E5C10F" w14:textId="77777777" w:rsidTr="00FA6AE5">
        <w:tc>
          <w:tcPr>
            <w:tcW w:w="2254" w:type="dxa"/>
          </w:tcPr>
          <w:p w14:paraId="2FEF50AB" w14:textId="6EDC845E" w:rsidR="00FA6AE5" w:rsidRDefault="00FA6AE5" w:rsidP="00E10AB2">
            <w:pPr>
              <w:jc w:val="both"/>
            </w:pPr>
            <w:r>
              <w:t>Secondary</w:t>
            </w:r>
          </w:p>
        </w:tc>
        <w:tc>
          <w:tcPr>
            <w:tcW w:w="2254" w:type="dxa"/>
          </w:tcPr>
          <w:p w14:paraId="0AF68B50" w14:textId="263D46E0" w:rsidR="00FA6AE5" w:rsidRDefault="00D32E56" w:rsidP="00E10AB2">
            <w:pPr>
              <w:jc w:val="both"/>
            </w:pPr>
            <w:r>
              <w:t>Registration</w:t>
            </w:r>
          </w:p>
        </w:tc>
        <w:tc>
          <w:tcPr>
            <w:tcW w:w="2254" w:type="dxa"/>
          </w:tcPr>
          <w:p w14:paraId="2F4B31B6" w14:textId="1516DFD0" w:rsidR="00FA6AE5" w:rsidRDefault="00D32E56" w:rsidP="00E10AB2">
            <w:pPr>
              <w:jc w:val="both"/>
            </w:pPr>
            <w:r>
              <w:t>1</w:t>
            </w:r>
            <w:r w:rsidRPr="00D32E56">
              <w:rPr>
                <w:vertAlign w:val="superscript"/>
              </w:rPr>
              <w:t>st</w:t>
            </w:r>
            <w:r>
              <w:t xml:space="preserve"> Lesson after lunch</w:t>
            </w:r>
          </w:p>
        </w:tc>
        <w:tc>
          <w:tcPr>
            <w:tcW w:w="2254" w:type="dxa"/>
          </w:tcPr>
          <w:p w14:paraId="72BEEF0D" w14:textId="537BAA5A" w:rsidR="00FA6AE5" w:rsidRDefault="00D32E56" w:rsidP="00E10AB2">
            <w:pPr>
              <w:jc w:val="both"/>
            </w:pPr>
            <w:r>
              <w:t>Yes</w:t>
            </w:r>
          </w:p>
        </w:tc>
      </w:tr>
    </w:tbl>
    <w:p w14:paraId="4348C79C" w14:textId="77777777" w:rsidR="00FA6AE5" w:rsidRDefault="00FA6AE5" w:rsidP="00E10AB2">
      <w:pPr>
        <w:jc w:val="both"/>
      </w:pPr>
    </w:p>
    <w:p w14:paraId="2FC755CB" w14:textId="3FECE7D1" w:rsidR="005A486B" w:rsidRPr="00E42BF9" w:rsidRDefault="00722FEE" w:rsidP="00E10AB2">
      <w:pPr>
        <w:jc w:val="both"/>
      </w:pPr>
      <w:r>
        <w:t xml:space="preserve"> </w:t>
      </w:r>
      <w:r w:rsidRPr="00E42BF9">
        <w:t xml:space="preserve">Any amendment to the attendance register will include the following and an audit trail will be kept, including confirmation of changes and sign off by the Headteacher: </w:t>
      </w:r>
    </w:p>
    <w:p w14:paraId="7E171D44" w14:textId="3548087B" w:rsidR="005A486B" w:rsidRPr="00E42BF9" w:rsidRDefault="00722FEE" w:rsidP="00D672DE">
      <w:pPr>
        <w:pStyle w:val="ListParagraph"/>
        <w:numPr>
          <w:ilvl w:val="0"/>
          <w:numId w:val="31"/>
        </w:numPr>
      </w:pPr>
      <w:r w:rsidRPr="00E42BF9">
        <w:t xml:space="preserve">The original entry </w:t>
      </w:r>
    </w:p>
    <w:p w14:paraId="1AB0FA03" w14:textId="192129BC" w:rsidR="005A486B" w:rsidRPr="00E42BF9" w:rsidRDefault="00722FEE" w:rsidP="00D672DE">
      <w:pPr>
        <w:pStyle w:val="ListParagraph"/>
        <w:numPr>
          <w:ilvl w:val="0"/>
          <w:numId w:val="31"/>
        </w:numPr>
      </w:pPr>
      <w:r w:rsidRPr="00E42BF9">
        <w:t xml:space="preserve">The amended entry </w:t>
      </w:r>
    </w:p>
    <w:p w14:paraId="14CCA7BE" w14:textId="7CE8CB72" w:rsidR="005A486B" w:rsidRPr="00E42BF9" w:rsidRDefault="00722FEE" w:rsidP="00D672DE">
      <w:pPr>
        <w:pStyle w:val="ListParagraph"/>
        <w:numPr>
          <w:ilvl w:val="0"/>
          <w:numId w:val="31"/>
        </w:numPr>
      </w:pPr>
      <w:r w:rsidRPr="00E42BF9">
        <w:t xml:space="preserve">The reason for the amendment </w:t>
      </w:r>
    </w:p>
    <w:p w14:paraId="063342EE" w14:textId="663BC1F9" w:rsidR="005A486B" w:rsidRPr="00E42BF9" w:rsidRDefault="00722FEE" w:rsidP="00D672DE">
      <w:pPr>
        <w:pStyle w:val="ListParagraph"/>
        <w:numPr>
          <w:ilvl w:val="0"/>
          <w:numId w:val="31"/>
        </w:numPr>
      </w:pPr>
      <w:r w:rsidRPr="00E42BF9">
        <w:t xml:space="preserve">The date on which the amendment was made </w:t>
      </w:r>
    </w:p>
    <w:p w14:paraId="1C6CD0AA" w14:textId="77777777" w:rsidR="005A486B" w:rsidRDefault="00722FEE" w:rsidP="00722FEE">
      <w:r w:rsidRPr="00E42BF9">
        <w:sym w:font="Symbol" w:char="F0B7"/>
      </w:r>
      <w:r w:rsidRPr="00E42BF9">
        <w:t xml:space="preserve"> The name and position of the person who made the amendment. See Appendix 1 for the DfE attendance codes. Schools will keep every entry on the attendance register for three years after the date on which the entry was made. Refer to the local school protocol for information on the opening and closing of registers.</w:t>
      </w:r>
      <w:r>
        <w:t xml:space="preserve"> </w:t>
      </w:r>
    </w:p>
    <w:p w14:paraId="7D394F15" w14:textId="77777777" w:rsidR="005A486B" w:rsidRPr="00A75230" w:rsidRDefault="00722FEE" w:rsidP="00722FEE">
      <w:pPr>
        <w:rPr>
          <w:rFonts w:asciiTheme="majorHAnsi" w:eastAsiaTheme="majorEastAsia" w:hAnsiTheme="majorHAnsi" w:cstheme="majorBidi"/>
          <w:b/>
          <w:bCs/>
          <w:color w:val="2F5496" w:themeColor="accent1" w:themeShade="BF"/>
          <w:sz w:val="26"/>
          <w:szCs w:val="26"/>
          <w:shd w:val="clear" w:color="auto" w:fill="FFFFFF"/>
        </w:rPr>
      </w:pPr>
      <w:r w:rsidRPr="00A75230">
        <w:rPr>
          <w:rFonts w:asciiTheme="majorHAnsi" w:eastAsiaTheme="majorEastAsia" w:hAnsiTheme="majorHAnsi" w:cstheme="majorBidi"/>
          <w:b/>
          <w:bCs/>
          <w:color w:val="2F5496" w:themeColor="accent1" w:themeShade="BF"/>
          <w:sz w:val="26"/>
          <w:szCs w:val="26"/>
          <w:shd w:val="clear" w:color="auto" w:fill="FFFFFF"/>
        </w:rPr>
        <w:t xml:space="preserve">7.2 Planned absence </w:t>
      </w:r>
    </w:p>
    <w:p w14:paraId="65A10EBB" w14:textId="77777777" w:rsidR="005A486B" w:rsidRDefault="00722FEE" w:rsidP="00722FEE">
      <w:r>
        <w:t xml:space="preserve">A planned absence from school should be communicated to school as soon as this is known. Refer to the local school protocol for notification procedures. Attending a medical or dental appointment will be counted as authorised as long as the pupil’s parent/carer notifies the school in advance of the appointment. Page 9 of 14 However, we encourage parents/carers to make medical and dental appointments out of school hours where possible. Where this is not possible, the pupil should be out of school for the minimum amount of time necessary. The pupil’s parent/carer must also apply for other types of term-time absence as far in advance as possible of the requested absence. Please note that informing the school of intended absence does not mean that this absence will be authorised; for example, absence due to a term time holiday will be treated as an unauthorised absence. </w:t>
      </w:r>
    </w:p>
    <w:p w14:paraId="703215F5" w14:textId="77777777" w:rsidR="005A486B" w:rsidRDefault="00722FEE" w:rsidP="00722FEE">
      <w:r>
        <w:t xml:space="preserve">7.3 Unplanned absence </w:t>
      </w:r>
      <w:proofErr w:type="gramStart"/>
      <w:r>
        <w:t>The</w:t>
      </w:r>
      <w:proofErr w:type="gramEnd"/>
      <w:r>
        <w:t xml:space="preserve"> pupil’s parent/carer must notify the school of any unplanned absence. Refer to the local school protocol for timings and notification procedures. We will mark absence due to illness as authorised unless the school has a genuine concern about the authenticity of the illness. If the authenticity of the illness is in doubt, the school may ask the pupil’s parent/carer to provide medical evidence, such as a doctor’s note, prescription, appointment card or other appropriate form of evidence. We will not ask for medical evidence unnecessarily. If the school is not satisfied about the authenticity of the illness, the absence will be recorded as unauthorised and parents/carers will be notified of this in advance. </w:t>
      </w:r>
    </w:p>
    <w:p w14:paraId="41CFCDFB" w14:textId="77777777" w:rsidR="00A75230" w:rsidRDefault="00722FEE" w:rsidP="00722FEE">
      <w:r w:rsidRPr="00A75230">
        <w:rPr>
          <w:rFonts w:asciiTheme="majorHAnsi" w:eastAsiaTheme="majorEastAsia" w:hAnsiTheme="majorHAnsi" w:cstheme="majorBidi"/>
          <w:b/>
          <w:bCs/>
          <w:color w:val="2F5496" w:themeColor="accent1" w:themeShade="BF"/>
          <w:sz w:val="26"/>
          <w:szCs w:val="26"/>
          <w:shd w:val="clear" w:color="auto" w:fill="FFFFFF"/>
        </w:rPr>
        <w:t>7.4 Lateness and punctuality</w:t>
      </w:r>
      <w:r>
        <w:t xml:space="preserve"> </w:t>
      </w:r>
    </w:p>
    <w:p w14:paraId="316E4181" w14:textId="018AB85F" w:rsidR="005A486B" w:rsidRDefault="00722FEE" w:rsidP="00722FEE">
      <w:r>
        <w:t xml:space="preserve">A pupil who arrives late: </w:t>
      </w:r>
    </w:p>
    <w:p w14:paraId="2C7EB98D" w14:textId="69FA53AE" w:rsidR="005A486B" w:rsidRDefault="00722FEE" w:rsidP="00A75230">
      <w:pPr>
        <w:pStyle w:val="ListParagraph"/>
        <w:numPr>
          <w:ilvl w:val="0"/>
          <w:numId w:val="29"/>
        </w:numPr>
      </w:pPr>
      <w:r>
        <w:t xml:space="preserve">Before the register has closed will be marked as late, using the appropriate code. </w:t>
      </w:r>
    </w:p>
    <w:p w14:paraId="03F7A76F" w14:textId="35C1B6A6" w:rsidR="005A486B" w:rsidRDefault="00722FEE" w:rsidP="00A75230">
      <w:pPr>
        <w:pStyle w:val="ListParagraph"/>
        <w:numPr>
          <w:ilvl w:val="0"/>
          <w:numId w:val="29"/>
        </w:numPr>
      </w:pPr>
      <w:r>
        <w:t xml:space="preserve">After the register has closed will be marked as absent, using the appropriate code. </w:t>
      </w:r>
    </w:p>
    <w:p w14:paraId="596E49D4" w14:textId="77777777" w:rsidR="005A486B" w:rsidRPr="00A75230" w:rsidRDefault="00722FEE" w:rsidP="00722FEE">
      <w:pPr>
        <w:rPr>
          <w:rFonts w:asciiTheme="majorHAnsi" w:eastAsiaTheme="majorEastAsia" w:hAnsiTheme="majorHAnsi" w:cstheme="majorBidi"/>
          <w:b/>
          <w:bCs/>
          <w:color w:val="2F5496" w:themeColor="accent1" w:themeShade="BF"/>
          <w:sz w:val="26"/>
          <w:szCs w:val="26"/>
          <w:shd w:val="clear" w:color="auto" w:fill="FFFFFF"/>
        </w:rPr>
      </w:pPr>
      <w:r w:rsidRPr="00A75230">
        <w:rPr>
          <w:rFonts w:asciiTheme="majorHAnsi" w:eastAsiaTheme="majorEastAsia" w:hAnsiTheme="majorHAnsi" w:cstheme="majorBidi"/>
          <w:b/>
          <w:bCs/>
          <w:color w:val="2F5496" w:themeColor="accent1" w:themeShade="BF"/>
          <w:sz w:val="26"/>
          <w:szCs w:val="26"/>
          <w:shd w:val="clear" w:color="auto" w:fill="FFFFFF"/>
        </w:rPr>
        <w:t xml:space="preserve">7.5 Following up on absence </w:t>
      </w:r>
    </w:p>
    <w:p w14:paraId="3616A5ED" w14:textId="77777777" w:rsidR="005A486B" w:rsidRDefault="00722FEE" w:rsidP="00722FEE">
      <w:r>
        <w:t>Where any child we expect to attend school does not attend, or stops attending, the school will:</w:t>
      </w:r>
    </w:p>
    <w:p w14:paraId="74E11694" w14:textId="74BD16DD" w:rsidR="005A486B" w:rsidRDefault="00722FEE" w:rsidP="00A75230">
      <w:pPr>
        <w:pStyle w:val="ListParagraph"/>
        <w:numPr>
          <w:ilvl w:val="0"/>
          <w:numId w:val="30"/>
        </w:numPr>
      </w:pPr>
      <w:r>
        <w:t>Follow up on their absence with their parent/carer to ascertain the reason</w:t>
      </w:r>
      <w:r w:rsidR="00A75230">
        <w:t>.</w:t>
      </w:r>
      <w:r>
        <w:t xml:space="preserve"> </w:t>
      </w:r>
    </w:p>
    <w:p w14:paraId="1869C348" w14:textId="15232482" w:rsidR="005A486B" w:rsidRDefault="00722FEE" w:rsidP="00A75230">
      <w:pPr>
        <w:pStyle w:val="ListParagraph"/>
        <w:numPr>
          <w:ilvl w:val="0"/>
          <w:numId w:val="30"/>
        </w:numPr>
      </w:pPr>
      <w:r>
        <w:lastRenderedPageBreak/>
        <w:t>Ensure proper safeguarding action is taken where necessary</w:t>
      </w:r>
      <w:r w:rsidR="00A75230">
        <w:t>.</w:t>
      </w:r>
      <w:r>
        <w:t xml:space="preserve"> </w:t>
      </w:r>
    </w:p>
    <w:p w14:paraId="0C465358" w14:textId="003C4B66" w:rsidR="005A486B" w:rsidRDefault="00722FEE" w:rsidP="00A75230">
      <w:pPr>
        <w:pStyle w:val="ListParagraph"/>
        <w:numPr>
          <w:ilvl w:val="0"/>
          <w:numId w:val="30"/>
        </w:numPr>
      </w:pPr>
      <w:r>
        <w:t>Identify whether the absence is approved or not</w:t>
      </w:r>
      <w:r w:rsidR="00A75230">
        <w:t>.</w:t>
      </w:r>
    </w:p>
    <w:p w14:paraId="465F4CF7" w14:textId="464A9BC1" w:rsidR="005A486B" w:rsidRDefault="00722FEE" w:rsidP="00A75230">
      <w:pPr>
        <w:pStyle w:val="ListParagraph"/>
        <w:numPr>
          <w:ilvl w:val="0"/>
          <w:numId w:val="30"/>
        </w:numPr>
      </w:pPr>
      <w:r>
        <w:t xml:space="preserve">Identify the correct attendance code to use Where an absence is unplanned and there is no or insufficient communication with the school, the Attendance Officer will follow up on this with the parent/carer and will refer to the appropriate authority should this be needed; for example, referring to the Child Missing in Education team at the Local Authority. </w:t>
      </w:r>
    </w:p>
    <w:p w14:paraId="4297CB85" w14:textId="77777777" w:rsidR="00A75230" w:rsidRPr="00A75230" w:rsidRDefault="00722FEE" w:rsidP="00722FEE">
      <w:pPr>
        <w:rPr>
          <w:rFonts w:asciiTheme="majorHAnsi" w:eastAsiaTheme="majorEastAsia" w:hAnsiTheme="majorHAnsi" w:cstheme="majorBidi"/>
          <w:b/>
          <w:bCs/>
          <w:color w:val="2F5496" w:themeColor="accent1" w:themeShade="BF"/>
          <w:sz w:val="26"/>
          <w:szCs w:val="26"/>
          <w:shd w:val="clear" w:color="auto" w:fill="FFFFFF"/>
        </w:rPr>
      </w:pPr>
      <w:r w:rsidRPr="00A75230">
        <w:rPr>
          <w:rFonts w:asciiTheme="majorHAnsi" w:eastAsiaTheme="majorEastAsia" w:hAnsiTheme="majorHAnsi" w:cstheme="majorBidi"/>
          <w:b/>
          <w:bCs/>
          <w:color w:val="2F5496" w:themeColor="accent1" w:themeShade="BF"/>
          <w:sz w:val="26"/>
          <w:szCs w:val="26"/>
          <w:shd w:val="clear" w:color="auto" w:fill="FFFFFF"/>
        </w:rPr>
        <w:t xml:space="preserve">7.6 Reporting to parents </w:t>
      </w:r>
    </w:p>
    <w:p w14:paraId="34332535" w14:textId="24253610" w:rsidR="005A486B" w:rsidRDefault="00722FEE" w:rsidP="00722FEE">
      <w:r>
        <w:t xml:space="preserve">Headteachers and schools follow DfE guidance in relation to reporting annually on attendance and absence to all pupils, see here for current guidance. Schools provide a quantitative report to parents/carers on their child’s attendance record at the end of each year. </w:t>
      </w:r>
    </w:p>
    <w:p w14:paraId="623ECA9F" w14:textId="77777777" w:rsidR="005A486B" w:rsidRPr="00A75230" w:rsidRDefault="00722FEE" w:rsidP="00722FEE">
      <w:pPr>
        <w:rPr>
          <w:rFonts w:asciiTheme="majorHAnsi" w:eastAsiaTheme="majorEastAsia" w:hAnsiTheme="majorHAnsi" w:cstheme="majorBidi"/>
          <w:b/>
          <w:bCs/>
          <w:color w:val="2F5496" w:themeColor="accent1" w:themeShade="BF"/>
          <w:sz w:val="26"/>
          <w:szCs w:val="26"/>
          <w:shd w:val="clear" w:color="auto" w:fill="FFFFFF"/>
        </w:rPr>
      </w:pPr>
      <w:r w:rsidRPr="00A75230">
        <w:rPr>
          <w:rFonts w:asciiTheme="majorHAnsi" w:eastAsiaTheme="majorEastAsia" w:hAnsiTheme="majorHAnsi" w:cstheme="majorBidi"/>
          <w:b/>
          <w:bCs/>
          <w:color w:val="2F5496" w:themeColor="accent1" w:themeShade="BF"/>
          <w:sz w:val="26"/>
          <w:szCs w:val="26"/>
          <w:shd w:val="clear" w:color="auto" w:fill="FFFFFF"/>
        </w:rPr>
        <w:t xml:space="preserve">8. Authorised and unauthorised absence </w:t>
      </w:r>
    </w:p>
    <w:p w14:paraId="216544F5" w14:textId="77777777" w:rsidR="00DE4DE8" w:rsidRDefault="00722FEE" w:rsidP="00722FEE">
      <w:r w:rsidRPr="00A75230">
        <w:rPr>
          <w:rFonts w:asciiTheme="majorHAnsi" w:eastAsiaTheme="majorEastAsia" w:hAnsiTheme="majorHAnsi" w:cstheme="majorBidi"/>
          <w:b/>
          <w:bCs/>
          <w:color w:val="2F5496" w:themeColor="accent1" w:themeShade="BF"/>
          <w:sz w:val="26"/>
          <w:szCs w:val="26"/>
          <w:shd w:val="clear" w:color="auto" w:fill="FFFFFF"/>
        </w:rPr>
        <w:t>8.1 Approval for term-time absence</w:t>
      </w:r>
      <w:r>
        <w:t xml:space="preserve"> </w:t>
      </w:r>
    </w:p>
    <w:p w14:paraId="1099C09B" w14:textId="388A016B" w:rsidR="00722FEE" w:rsidRPr="00FA6BA1" w:rsidRDefault="00722FEE" w:rsidP="00DE4DE8">
      <w:pPr>
        <w:jc w:val="both"/>
      </w:pPr>
      <w:r>
        <w:t>Trust schools follow DfE guidance on use of attendance and absence codes as appropriate for the circumstances. Further information on each of the codes used can be found in Appendix 1. Absence is either authorised or unauthorised. In general, authorised absence is unavoidable, due to illness, necessary medical appointments or interventions, observing religious occasions, an exclusion, etc. and unauthorised absences are avoidable. Our priority will always be to reduce unauthorised absences and minimise authorised absence</w:t>
      </w:r>
    </w:p>
    <w:p w14:paraId="2D2D9F2E" w14:textId="2C252362" w:rsidR="00534F2A" w:rsidRPr="00EF203E" w:rsidRDefault="00351CDD" w:rsidP="00EF203E">
      <w:pPr>
        <w:rPr>
          <w:rFonts w:asciiTheme="majorHAnsi" w:eastAsiaTheme="majorEastAsia" w:hAnsiTheme="majorHAnsi" w:cstheme="majorBidi"/>
          <w:b/>
          <w:bCs/>
          <w:color w:val="2F5496" w:themeColor="accent1" w:themeShade="BF"/>
          <w:sz w:val="26"/>
          <w:szCs w:val="26"/>
          <w:shd w:val="clear" w:color="auto" w:fill="FFFFFF"/>
        </w:rPr>
      </w:pPr>
      <w:r w:rsidRPr="00EF203E">
        <w:rPr>
          <w:rFonts w:asciiTheme="majorHAnsi" w:eastAsiaTheme="majorEastAsia" w:hAnsiTheme="majorHAnsi" w:cstheme="majorBidi"/>
          <w:b/>
          <w:bCs/>
          <w:color w:val="2F5496" w:themeColor="accent1" w:themeShade="BF"/>
          <w:sz w:val="26"/>
          <w:szCs w:val="26"/>
          <w:shd w:val="clear" w:color="auto" w:fill="FFFFFF"/>
        </w:rPr>
        <w:t>Further Information</w:t>
      </w:r>
    </w:p>
    <w:tbl>
      <w:tblPr>
        <w:tblStyle w:val="TableGrid"/>
        <w:tblW w:w="0" w:type="auto"/>
        <w:tblLook w:val="04A0" w:firstRow="1" w:lastRow="0" w:firstColumn="1" w:lastColumn="0" w:noHBand="0" w:noVBand="1"/>
      </w:tblPr>
      <w:tblGrid>
        <w:gridCol w:w="2405"/>
        <w:gridCol w:w="6611"/>
      </w:tblGrid>
      <w:tr w:rsidR="00351CDD" w14:paraId="3CAD5916" w14:textId="77777777" w:rsidTr="00DF6C5D">
        <w:tc>
          <w:tcPr>
            <w:tcW w:w="2405" w:type="dxa"/>
          </w:tcPr>
          <w:p w14:paraId="1E363227" w14:textId="1C5F3DBE" w:rsidR="00351CDD" w:rsidRDefault="00351CDD" w:rsidP="00351CDD">
            <w:r>
              <w:t>Illness (I code) Authorised absence</w:t>
            </w:r>
          </w:p>
        </w:tc>
        <w:tc>
          <w:tcPr>
            <w:tcW w:w="6611" w:type="dxa"/>
          </w:tcPr>
          <w:p w14:paraId="202EC0F6" w14:textId="34130476" w:rsidR="00351CDD" w:rsidRDefault="00DF6C5D" w:rsidP="00351CDD">
            <w:r>
              <w:t>Parents must call on the first day of absence and on subsequent days. Schools should record as unauthorised absence if not satisfied on its authenticity - school must inform parents of intention. Acceptable medical evidence includes appointment cards, texts from GP surgery, etc.</w:t>
            </w:r>
          </w:p>
        </w:tc>
      </w:tr>
      <w:tr w:rsidR="00351CDD" w14:paraId="198B0620" w14:textId="77777777" w:rsidTr="00DF6C5D">
        <w:tc>
          <w:tcPr>
            <w:tcW w:w="2405" w:type="dxa"/>
          </w:tcPr>
          <w:p w14:paraId="613F71EA" w14:textId="20BF4F1D" w:rsidR="00351CDD" w:rsidRDefault="00351853" w:rsidP="00351CDD">
            <w:r>
              <w:t>Headteacher authorised exceptional circumstances (C code) Authorised absence</w:t>
            </w:r>
          </w:p>
        </w:tc>
        <w:tc>
          <w:tcPr>
            <w:tcW w:w="6611" w:type="dxa"/>
          </w:tcPr>
          <w:p w14:paraId="5A01FE70" w14:textId="16164A41" w:rsidR="00351CDD" w:rsidRDefault="00DF6C5D" w:rsidP="00351CDD">
            <w:r>
              <w:t xml:space="preserve">Approval must be requested and provided in advance; in limited circumstances the school will accept a subsequent explanation. There needs to be a very clear rationale and narrative around the reasons a C code has been used, </w:t>
            </w:r>
            <w:proofErr w:type="gramStart"/>
            <w:r>
              <w:t>e.g.</w:t>
            </w:r>
            <w:proofErr w:type="gramEnd"/>
            <w:r>
              <w:t xml:space="preserve"> a plan in place with home visits if a child is not in the school building.</w:t>
            </w:r>
          </w:p>
        </w:tc>
      </w:tr>
      <w:tr w:rsidR="00351CDD" w14:paraId="6D91FE54" w14:textId="77777777" w:rsidTr="00DF6C5D">
        <w:tc>
          <w:tcPr>
            <w:tcW w:w="2405" w:type="dxa"/>
          </w:tcPr>
          <w:p w14:paraId="0576C1A3" w14:textId="4FBB41F6" w:rsidR="00351CDD" w:rsidRDefault="00351853" w:rsidP="00351CDD">
            <w:r>
              <w:t>Religious Observances (R code) Authorised absence</w:t>
            </w:r>
          </w:p>
        </w:tc>
        <w:tc>
          <w:tcPr>
            <w:tcW w:w="6611" w:type="dxa"/>
          </w:tcPr>
          <w:p w14:paraId="37EF2CAF" w14:textId="18E982E8" w:rsidR="00351CDD" w:rsidRDefault="004B6735" w:rsidP="00351CDD">
            <w:r>
              <w:t>This must be a day set apart for observance by the religious body to which parents belong. Examples: Sikh - Guru Nanak (Nov); Hindu - Diwali (Oct/Nov); Islam - Eid al-Fitr, Eid al-Adha; Judaism - Passover (Apr); Buddhism - Vesak (Apr/May); Jehovah's Witnesses - Passover (Apr). LA guidance states up to three days will be authorised for Eid within an academic year; it is at the school’s discretion to close in full or part.</w:t>
            </w:r>
          </w:p>
        </w:tc>
      </w:tr>
      <w:tr w:rsidR="00351CDD" w14:paraId="527EAA2E" w14:textId="77777777" w:rsidTr="00DF6C5D">
        <w:tc>
          <w:tcPr>
            <w:tcW w:w="2405" w:type="dxa"/>
          </w:tcPr>
          <w:p w14:paraId="14D6C4AB" w14:textId="6FCCA8C2" w:rsidR="00351CDD" w:rsidRDefault="00351853" w:rsidP="00351CDD">
            <w:r>
              <w:t>Term time holidays (G code) Unauthorised absence</w:t>
            </w:r>
          </w:p>
        </w:tc>
        <w:tc>
          <w:tcPr>
            <w:tcW w:w="6611" w:type="dxa"/>
          </w:tcPr>
          <w:p w14:paraId="0E439A2F" w14:textId="6E2E1FD4" w:rsidR="00351CDD" w:rsidRPr="00E42BF9" w:rsidRDefault="004B6735" w:rsidP="00351CDD">
            <w:r w:rsidRPr="00E42BF9">
              <w:t xml:space="preserve">As a general rule, holidays during term time will not be authorised. Schools will issue penalty notices in line with the legislation. We work closely with the LA to ensure that unauthorised absence is minimised. We follow the Local Code of Conduct in relation to Penalty Notices for non-attendance and will request the LA issue a Penalty Notice if parents fail to ensure their child or children attends regularly. </w:t>
            </w:r>
          </w:p>
        </w:tc>
      </w:tr>
      <w:tr w:rsidR="00351CDD" w14:paraId="7475351E" w14:textId="77777777" w:rsidTr="00DF6C5D">
        <w:tc>
          <w:tcPr>
            <w:tcW w:w="2405" w:type="dxa"/>
          </w:tcPr>
          <w:p w14:paraId="60538DE3" w14:textId="75ABE7D6" w:rsidR="00351CDD" w:rsidRDefault="00351853" w:rsidP="00351CDD">
            <w:r>
              <w:lastRenderedPageBreak/>
              <w:t>Lateness L code – present but late U code – unauthorised absence</w:t>
            </w:r>
          </w:p>
        </w:tc>
        <w:tc>
          <w:tcPr>
            <w:tcW w:w="6611" w:type="dxa"/>
          </w:tcPr>
          <w:p w14:paraId="00771BE1" w14:textId="65BECF94" w:rsidR="00351CDD" w:rsidRDefault="00EF203E" w:rsidP="00351CDD">
            <w:r>
              <w:t>Schools encourage children to attend on time from their first day in school; punctuality is an important and persistent lateness disrupts the education of all children in the class. Where lateness is persistent and does not improve, the Local Code of Conduct allows the school to pursue a Penalty Notice for this reason</w:t>
            </w:r>
          </w:p>
        </w:tc>
      </w:tr>
    </w:tbl>
    <w:p w14:paraId="3A51ADC9" w14:textId="77777777" w:rsidR="00351CDD" w:rsidRDefault="00351CDD" w:rsidP="00351CDD"/>
    <w:p w14:paraId="0AAABDA4" w14:textId="77777777" w:rsidR="00B15837" w:rsidRDefault="00B15837" w:rsidP="00351CDD"/>
    <w:p w14:paraId="320B3E8C" w14:textId="77777777" w:rsidR="00B15837" w:rsidRPr="00EE5918" w:rsidRDefault="00B15837" w:rsidP="00351CDD">
      <w:pPr>
        <w:rPr>
          <w:rFonts w:asciiTheme="majorHAnsi" w:eastAsiaTheme="majorEastAsia" w:hAnsiTheme="majorHAnsi" w:cstheme="majorBidi"/>
          <w:b/>
          <w:bCs/>
          <w:color w:val="2F5496" w:themeColor="accent1" w:themeShade="BF"/>
          <w:sz w:val="26"/>
          <w:szCs w:val="26"/>
          <w:shd w:val="clear" w:color="auto" w:fill="FFFFFF"/>
        </w:rPr>
      </w:pPr>
      <w:r w:rsidRPr="00EE5918">
        <w:rPr>
          <w:rFonts w:asciiTheme="majorHAnsi" w:eastAsiaTheme="majorEastAsia" w:hAnsiTheme="majorHAnsi" w:cstheme="majorBidi"/>
          <w:b/>
          <w:bCs/>
          <w:color w:val="2F5496" w:themeColor="accent1" w:themeShade="BF"/>
          <w:sz w:val="26"/>
          <w:szCs w:val="26"/>
          <w:shd w:val="clear" w:color="auto" w:fill="FFFFFF"/>
        </w:rPr>
        <w:t xml:space="preserve">8.2 Reducing persistent absence </w:t>
      </w:r>
    </w:p>
    <w:p w14:paraId="54BCFF9F" w14:textId="77777777" w:rsidR="00B15837" w:rsidRDefault="00B15837" w:rsidP="00EE5918">
      <w:pPr>
        <w:jc w:val="both"/>
      </w:pPr>
      <w:r>
        <w:t xml:space="preserve">Trust schools use the Attendance SEF to identify best practice to support pupils who are (a) currently Persistently Absence (PA), or (b) at risk of becoming PA. Trust schools follow the Trust Graduated Attendance Strategy and use the documentation consistently, including nudge letters, engaging outside agency support and progressing to panels, etc. </w:t>
      </w:r>
    </w:p>
    <w:p w14:paraId="18D848C0" w14:textId="77777777" w:rsidR="00EE5918" w:rsidRDefault="00B15837" w:rsidP="00EE5918">
      <w:pPr>
        <w:jc w:val="both"/>
      </w:pPr>
      <w:r w:rsidRPr="00EE5918">
        <w:rPr>
          <w:rFonts w:asciiTheme="majorHAnsi" w:eastAsiaTheme="majorEastAsia" w:hAnsiTheme="majorHAnsi" w:cstheme="majorBidi"/>
          <w:b/>
          <w:bCs/>
          <w:color w:val="2F5496" w:themeColor="accent1" w:themeShade="BF"/>
          <w:sz w:val="26"/>
          <w:szCs w:val="26"/>
          <w:shd w:val="clear" w:color="auto" w:fill="FFFFFF"/>
        </w:rPr>
        <w:t>8.3 Legal sanctions</w:t>
      </w:r>
      <w:r>
        <w:t xml:space="preserve"> </w:t>
      </w:r>
    </w:p>
    <w:p w14:paraId="5DA34525" w14:textId="70D0E46E" w:rsidR="006877A9" w:rsidRDefault="00B15837" w:rsidP="00EE5918">
      <w:pPr>
        <w:jc w:val="both"/>
      </w:pPr>
      <w:r>
        <w:t xml:space="preserve">The school or local authority can fine parents for the unauthorised absence of their child from school, where the child is of compulsory school age. If issued with a fine, or penalty notice, each parent must pay £60 within 21 days or £120 within 28 days. The payment must be made directly to the local authority. Penalty notices can be issued by a headteacher, local authority officer or the police. The decision on whether or not to issue a penalty notice may take into account: </w:t>
      </w:r>
    </w:p>
    <w:p w14:paraId="3A3C07E9" w14:textId="30AC5A4A" w:rsidR="006877A9" w:rsidRDefault="00B15837" w:rsidP="00EE5918">
      <w:pPr>
        <w:pStyle w:val="ListParagraph"/>
        <w:numPr>
          <w:ilvl w:val="0"/>
          <w:numId w:val="32"/>
        </w:numPr>
        <w:jc w:val="both"/>
      </w:pPr>
      <w:r>
        <w:t xml:space="preserve">The number of unauthorised absences occurring within a rolling academic year </w:t>
      </w:r>
    </w:p>
    <w:p w14:paraId="37B03FA0" w14:textId="77777777" w:rsidR="006877A9" w:rsidRDefault="00B15837" w:rsidP="00EE5918">
      <w:pPr>
        <w:pStyle w:val="ListParagraph"/>
        <w:numPr>
          <w:ilvl w:val="0"/>
          <w:numId w:val="32"/>
        </w:numPr>
        <w:jc w:val="both"/>
      </w:pPr>
      <w:r>
        <w:t xml:space="preserve">One-off instances of irregular attendance, such as holidays taken in term time without permission </w:t>
      </w:r>
    </w:p>
    <w:p w14:paraId="26F8A77B" w14:textId="491F0403" w:rsidR="006877A9" w:rsidRDefault="00B15837" w:rsidP="00EE5918">
      <w:pPr>
        <w:pStyle w:val="ListParagraph"/>
        <w:numPr>
          <w:ilvl w:val="0"/>
          <w:numId w:val="32"/>
        </w:numPr>
        <w:jc w:val="both"/>
      </w:pPr>
      <w:r>
        <w:t xml:space="preserve">Where an excluded pupil is found in a public place during school hours without a justifiable reason If the payment has not been made after 28 days, the local authority can decide whether to prosecute or withdraw the notice. </w:t>
      </w:r>
    </w:p>
    <w:p w14:paraId="786FA1BD" w14:textId="77777777" w:rsidR="00EE5918" w:rsidRPr="00EE5918" w:rsidRDefault="00B15837" w:rsidP="00EE5918">
      <w:pPr>
        <w:jc w:val="both"/>
        <w:rPr>
          <w:rFonts w:asciiTheme="majorHAnsi" w:eastAsiaTheme="majorEastAsia" w:hAnsiTheme="majorHAnsi" w:cstheme="majorBidi"/>
          <w:b/>
          <w:bCs/>
          <w:color w:val="2F5496" w:themeColor="accent1" w:themeShade="BF"/>
          <w:sz w:val="26"/>
          <w:szCs w:val="26"/>
          <w:shd w:val="clear" w:color="auto" w:fill="FFFFFF"/>
        </w:rPr>
      </w:pPr>
      <w:r w:rsidRPr="00EE5918">
        <w:rPr>
          <w:rFonts w:asciiTheme="majorHAnsi" w:eastAsiaTheme="majorEastAsia" w:hAnsiTheme="majorHAnsi" w:cstheme="majorBidi"/>
          <w:b/>
          <w:bCs/>
          <w:color w:val="2F5496" w:themeColor="accent1" w:themeShade="BF"/>
          <w:sz w:val="26"/>
          <w:szCs w:val="26"/>
          <w:shd w:val="clear" w:color="auto" w:fill="FFFFFF"/>
        </w:rPr>
        <w:t>9. Strategies for promoting attendance</w:t>
      </w:r>
    </w:p>
    <w:p w14:paraId="34497E2C" w14:textId="23E56777" w:rsidR="00EE5918" w:rsidRDefault="00B15837" w:rsidP="00EE5918">
      <w:pPr>
        <w:jc w:val="both"/>
      </w:pPr>
      <w:r>
        <w:t xml:space="preserve"> </w:t>
      </w:r>
      <w:r w:rsidRPr="00E42BF9">
        <w:t xml:space="preserve">Trust schools’ strategies for promoting high attendance are informed by the Attendance SEF and the Trust Graduated Attendance </w:t>
      </w:r>
      <w:proofErr w:type="gramStart"/>
      <w:r w:rsidRPr="00E42BF9">
        <w:t>Strategy .</w:t>
      </w:r>
      <w:proofErr w:type="gramEnd"/>
      <w:r w:rsidRPr="00E42BF9">
        <w:t xml:space="preserve"> The school’s priorities for the year ahead can be found in the local school protocol as well as information on how high attendance is recognised and celebrated.</w:t>
      </w:r>
      <w:r>
        <w:t xml:space="preserve"> </w:t>
      </w:r>
    </w:p>
    <w:p w14:paraId="06F58CAE" w14:textId="77777777" w:rsidR="00EE5918" w:rsidRPr="00EE5918" w:rsidRDefault="00B15837" w:rsidP="00EE5918">
      <w:pPr>
        <w:jc w:val="both"/>
        <w:rPr>
          <w:rFonts w:asciiTheme="majorHAnsi" w:eastAsiaTheme="majorEastAsia" w:hAnsiTheme="majorHAnsi" w:cstheme="majorBidi"/>
          <w:b/>
          <w:bCs/>
          <w:color w:val="2F5496" w:themeColor="accent1" w:themeShade="BF"/>
          <w:sz w:val="26"/>
          <w:szCs w:val="26"/>
          <w:shd w:val="clear" w:color="auto" w:fill="FFFFFF"/>
        </w:rPr>
      </w:pPr>
      <w:r w:rsidRPr="00EE5918">
        <w:rPr>
          <w:rFonts w:asciiTheme="majorHAnsi" w:eastAsiaTheme="majorEastAsia" w:hAnsiTheme="majorHAnsi" w:cstheme="majorBidi"/>
          <w:b/>
          <w:bCs/>
          <w:color w:val="2F5496" w:themeColor="accent1" w:themeShade="BF"/>
          <w:sz w:val="26"/>
          <w:szCs w:val="26"/>
          <w:shd w:val="clear" w:color="auto" w:fill="FFFFFF"/>
        </w:rPr>
        <w:t xml:space="preserve">10. Attendance monitoring </w:t>
      </w:r>
    </w:p>
    <w:p w14:paraId="5F78C358" w14:textId="3C6B99BC" w:rsidR="00EE5918" w:rsidRDefault="00B15837" w:rsidP="00EE5918">
      <w:pPr>
        <w:jc w:val="both"/>
      </w:pPr>
      <w:r>
        <w:t xml:space="preserve">The attendance officer at our school monitors pupil absence on a daily basis and their </w:t>
      </w:r>
      <w:proofErr w:type="spellStart"/>
      <w:r>
        <w:t>classteacher</w:t>
      </w:r>
      <w:proofErr w:type="spellEnd"/>
      <w:r>
        <w:t xml:space="preserve"> or form tutor on a weekly basis. A pupil’s parent/carer is expected to call the school in the first morning if their child is going to be absent due to ill health and confirm the reason. Parents/carers should also confirm absence on subsequent days. When a pupil’s absence goes beyond one of the thresholds in the Trust Graduated Attendance Strategy, the school will follow the strategy and contact the parent/carer of the pupil as outlined to discuss the reasons for this. If a pupil’s absence </w:t>
      </w:r>
      <w:proofErr w:type="gramStart"/>
      <w:r>
        <w:t>continue</w:t>
      </w:r>
      <w:proofErr w:type="gramEnd"/>
      <w:r>
        <w:t xml:space="preserve"> to rise after this intervention their parent/carer, trust schools continue to follow the Trust Graduated Attendance Strategy and intervene as appropriate at each threshold. The persistent absence threshold is 10%. If a pupil's individual overall absence rate is greater than or equal to 10%, the pupil will be classified as a persistent absentee and the school will intervene as appropriate. Trust schools collect and store attendance data and use it to better understand their pupils. For example, to: </w:t>
      </w:r>
    </w:p>
    <w:p w14:paraId="25D36A4B" w14:textId="0B3CC27C" w:rsidR="00EE5918" w:rsidRDefault="00B15837" w:rsidP="009051AC">
      <w:pPr>
        <w:pStyle w:val="ListParagraph"/>
        <w:numPr>
          <w:ilvl w:val="0"/>
          <w:numId w:val="33"/>
        </w:numPr>
      </w:pPr>
      <w:r>
        <w:t xml:space="preserve">Track the attendance of individual pupils. </w:t>
      </w:r>
    </w:p>
    <w:p w14:paraId="0170FD6F" w14:textId="4D59988D" w:rsidR="009051AC" w:rsidRDefault="00B15837" w:rsidP="009051AC">
      <w:pPr>
        <w:pStyle w:val="ListParagraph"/>
        <w:numPr>
          <w:ilvl w:val="0"/>
          <w:numId w:val="33"/>
        </w:numPr>
      </w:pPr>
      <w:r>
        <w:lastRenderedPageBreak/>
        <w:t xml:space="preserve">Track the attendance of year groups and pupil groups. </w:t>
      </w:r>
    </w:p>
    <w:p w14:paraId="1FDFA56A" w14:textId="4D2B5DC1" w:rsidR="009051AC" w:rsidRDefault="00B15837" w:rsidP="009051AC">
      <w:pPr>
        <w:pStyle w:val="ListParagraph"/>
        <w:numPr>
          <w:ilvl w:val="0"/>
          <w:numId w:val="33"/>
        </w:numPr>
      </w:pPr>
      <w:r>
        <w:t>Identify whether or not there are particular groups of children whose absence may be a cause for concern.</w:t>
      </w:r>
    </w:p>
    <w:p w14:paraId="6E933396" w14:textId="2897817B" w:rsidR="00B15837" w:rsidRDefault="00B15837" w:rsidP="009051AC">
      <w:pPr>
        <w:pStyle w:val="ListParagraph"/>
        <w:numPr>
          <w:ilvl w:val="0"/>
          <w:numId w:val="33"/>
        </w:numPr>
      </w:pPr>
      <w:r>
        <w:t>Monitor and evaluate those children identified as being in need of intervention and support</w:t>
      </w:r>
    </w:p>
    <w:p w14:paraId="3777EC4E" w14:textId="77777777" w:rsidR="00AD6225" w:rsidRDefault="00AD6225" w:rsidP="009051AC">
      <w:pPr>
        <w:pStyle w:val="ListParagraph"/>
        <w:numPr>
          <w:ilvl w:val="0"/>
          <w:numId w:val="33"/>
        </w:numPr>
      </w:pPr>
      <w:r>
        <w:t xml:space="preserve">Understand whether there are particular issues relating to reasons for absence, </w:t>
      </w:r>
      <w:proofErr w:type="gramStart"/>
      <w:r>
        <w:t>e.g.</w:t>
      </w:r>
      <w:proofErr w:type="gramEnd"/>
      <w:r>
        <w:t xml:space="preserve"> high illness levels etc.</w:t>
      </w:r>
    </w:p>
    <w:p w14:paraId="3EBEE1F9" w14:textId="77777777" w:rsidR="00AD6225" w:rsidRDefault="00AD6225" w:rsidP="009051AC">
      <w:pPr>
        <w:pStyle w:val="ListParagraph"/>
        <w:numPr>
          <w:ilvl w:val="0"/>
          <w:numId w:val="33"/>
        </w:numPr>
      </w:pPr>
      <w:r>
        <w:t xml:space="preserve">Look at attendance in conjunction with assessment data to understand any obstacles to pupils progressing in their learning. </w:t>
      </w:r>
    </w:p>
    <w:p w14:paraId="7CAEAA1B" w14:textId="77777777" w:rsidR="00AD6225" w:rsidRDefault="00AD6225" w:rsidP="00AD6225">
      <w:pPr>
        <w:pStyle w:val="ListParagraph"/>
      </w:pPr>
    </w:p>
    <w:p w14:paraId="2BB0B18B" w14:textId="3BEFE19A" w:rsidR="00AD6225" w:rsidRDefault="00AD6225" w:rsidP="00AD6225">
      <w:pPr>
        <w:ind w:left="360"/>
        <w:jc w:val="both"/>
      </w:pPr>
      <w:r>
        <w:t xml:space="preserve">The SLT Attendance Lead will regularly report on attendance and absence to the Headteacher and Senior Leadership Team, identify causes for concern and/or areas of strategic success. Pupil-level absence data will be collected each term via the school census and published at national and local authority level through the DfE's school absence national statistics releases. The underlying school-level absence data is published alongside the national statistics. The school will regularly compare attendance and absence data to national and local averages, within and between schools, and by pupil </w:t>
      </w:r>
      <w:proofErr w:type="gramStart"/>
      <w:r>
        <w:t>groups .</w:t>
      </w:r>
      <w:proofErr w:type="gramEnd"/>
      <w:r>
        <w:t xml:space="preserve"> This will be reported to the Central Leadership Team and the Trust Board.</w:t>
      </w:r>
    </w:p>
    <w:p w14:paraId="1F547100" w14:textId="77777777" w:rsidR="00857373" w:rsidRDefault="00857373" w:rsidP="00AD6225">
      <w:pPr>
        <w:ind w:left="360"/>
        <w:jc w:val="both"/>
      </w:pPr>
    </w:p>
    <w:p w14:paraId="4B5BECE0" w14:textId="66F35FF0" w:rsidR="00857373" w:rsidRPr="00D17281" w:rsidRDefault="00857373" w:rsidP="00AD6225">
      <w:pPr>
        <w:ind w:left="360"/>
        <w:jc w:val="both"/>
        <w:rPr>
          <w:rFonts w:asciiTheme="majorHAnsi" w:eastAsiaTheme="majorEastAsia" w:hAnsiTheme="majorHAnsi" w:cstheme="majorBidi"/>
          <w:b/>
          <w:bCs/>
          <w:color w:val="2F5496" w:themeColor="accent1" w:themeShade="BF"/>
          <w:sz w:val="26"/>
          <w:szCs w:val="26"/>
          <w:shd w:val="clear" w:color="auto" w:fill="FFFFFF"/>
        </w:rPr>
      </w:pPr>
      <w:r w:rsidRPr="00D17281">
        <w:rPr>
          <w:rFonts w:asciiTheme="majorHAnsi" w:eastAsiaTheme="majorEastAsia" w:hAnsiTheme="majorHAnsi" w:cstheme="majorBidi"/>
          <w:b/>
          <w:bCs/>
          <w:color w:val="2F5496" w:themeColor="accent1" w:themeShade="BF"/>
          <w:sz w:val="26"/>
          <w:szCs w:val="26"/>
          <w:shd w:val="clear" w:color="auto" w:fill="FFFFFF"/>
        </w:rPr>
        <w:t xml:space="preserve">Trust position on specific groups of pupils </w:t>
      </w:r>
    </w:p>
    <w:tbl>
      <w:tblPr>
        <w:tblStyle w:val="TableGrid"/>
        <w:tblW w:w="0" w:type="auto"/>
        <w:tblInd w:w="360" w:type="dxa"/>
        <w:tblLook w:val="04A0" w:firstRow="1" w:lastRow="0" w:firstColumn="1" w:lastColumn="0" w:noHBand="0" w:noVBand="1"/>
      </w:tblPr>
      <w:tblGrid>
        <w:gridCol w:w="2470"/>
        <w:gridCol w:w="6186"/>
      </w:tblGrid>
      <w:tr w:rsidR="00857373" w14:paraId="6F25F9EB" w14:textId="77777777" w:rsidTr="001946FB">
        <w:tc>
          <w:tcPr>
            <w:tcW w:w="2470" w:type="dxa"/>
          </w:tcPr>
          <w:p w14:paraId="4891B8BD" w14:textId="7BF64D52" w:rsidR="00857373" w:rsidRDefault="00857373" w:rsidP="00AD6225">
            <w:pPr>
              <w:jc w:val="both"/>
            </w:pPr>
            <w:r>
              <w:t>Children below compulsory school age (Nursery/Reception)</w:t>
            </w:r>
          </w:p>
        </w:tc>
        <w:tc>
          <w:tcPr>
            <w:tcW w:w="6186" w:type="dxa"/>
          </w:tcPr>
          <w:p w14:paraId="196913B6" w14:textId="20C26F58" w:rsidR="00857373" w:rsidRDefault="00857373" w:rsidP="00AD6225">
            <w:pPr>
              <w:jc w:val="both"/>
            </w:pPr>
            <w:r>
              <w:t xml:space="preserve">The families of children attending our schools’ Early Years provision are encouraged to </w:t>
            </w:r>
            <w:proofErr w:type="spellStart"/>
            <w:r>
              <w:t>instill</w:t>
            </w:r>
            <w:proofErr w:type="spellEnd"/>
            <w:r>
              <w:t xml:space="preserve"> good attendance and punctuality habits from Day 1. Readiness to learn is predicated on positive routines, including arriving on time for school, wearing school uniform, etc</w:t>
            </w:r>
            <w:r w:rsidR="00D17281">
              <w:t>.</w:t>
            </w:r>
          </w:p>
        </w:tc>
      </w:tr>
      <w:tr w:rsidR="00857373" w14:paraId="316B431B" w14:textId="77777777" w:rsidTr="001946FB">
        <w:tc>
          <w:tcPr>
            <w:tcW w:w="2470" w:type="dxa"/>
          </w:tcPr>
          <w:p w14:paraId="1EF18D2E" w14:textId="02B81ED0" w:rsidR="00857373" w:rsidRDefault="001946FB" w:rsidP="00AD6225">
            <w:pPr>
              <w:jc w:val="both"/>
            </w:pPr>
            <w:r>
              <w:t>Young people above compulsory school age (sixth form)</w:t>
            </w:r>
          </w:p>
        </w:tc>
        <w:tc>
          <w:tcPr>
            <w:tcW w:w="6186" w:type="dxa"/>
          </w:tcPr>
          <w:p w14:paraId="33C1EB43" w14:textId="14F8E6BF" w:rsidR="00857373" w:rsidRDefault="001946FB" w:rsidP="00AD6225">
            <w:pPr>
              <w:jc w:val="both"/>
            </w:pPr>
            <w:r>
              <w:t>Young people attending our sixth forms are expected to attend all lessons and sessions punctually, whether on the school site or through remote learning. Attendance at tutorials and assemblies is also compulsory, regardless of how they are delivered.</w:t>
            </w:r>
          </w:p>
        </w:tc>
      </w:tr>
      <w:tr w:rsidR="00857373" w14:paraId="1D5F2B4C" w14:textId="77777777" w:rsidTr="001946FB">
        <w:tc>
          <w:tcPr>
            <w:tcW w:w="2470" w:type="dxa"/>
          </w:tcPr>
          <w:p w14:paraId="7AFA2D82" w14:textId="19532C17" w:rsidR="00857373" w:rsidRDefault="001946FB" w:rsidP="00AD6225">
            <w:pPr>
              <w:jc w:val="both"/>
            </w:pPr>
            <w:r>
              <w:t>Pupils on partial timetables</w:t>
            </w:r>
          </w:p>
        </w:tc>
        <w:tc>
          <w:tcPr>
            <w:tcW w:w="6186" w:type="dxa"/>
          </w:tcPr>
          <w:p w14:paraId="6AB0D819" w14:textId="5E363877" w:rsidR="00857373" w:rsidRDefault="001946FB" w:rsidP="00AD6225">
            <w:pPr>
              <w:jc w:val="both"/>
            </w:pPr>
            <w:r>
              <w:t>There is a high threshold for the use of partial timetables for our pupils and their use is reserved for meeting very specific needs, including phased returns from significant illness, protective circumstances, etc. Where a partial timetable is in place, the member of SLT with responsibility for attendance must meet with the family and agree the conditions. There must be regular review dates with the intention of transitioning the pupil to a full timetable as soon as possible. Headteacher should retain oversight of partial timetables</w:t>
            </w:r>
            <w:r w:rsidR="00D17281">
              <w:t>.</w:t>
            </w:r>
          </w:p>
        </w:tc>
      </w:tr>
      <w:tr w:rsidR="00857373" w14:paraId="39B33796" w14:textId="77777777" w:rsidTr="001946FB">
        <w:tc>
          <w:tcPr>
            <w:tcW w:w="2470" w:type="dxa"/>
          </w:tcPr>
          <w:p w14:paraId="670CD1E2" w14:textId="3E7FC617" w:rsidR="00857373" w:rsidRDefault="001946FB" w:rsidP="00AD6225">
            <w:pPr>
              <w:jc w:val="both"/>
            </w:pPr>
            <w:r>
              <w:t>Pupils accessing</w:t>
            </w:r>
            <w:r w:rsidR="00EF0049">
              <w:t xml:space="preserve"> </w:t>
            </w:r>
            <w:r w:rsidR="00F13920">
              <w:t>off site curriculum</w:t>
            </w:r>
            <w:r w:rsidR="009B1EB4">
              <w:t>.</w:t>
            </w:r>
          </w:p>
        </w:tc>
        <w:tc>
          <w:tcPr>
            <w:tcW w:w="6186" w:type="dxa"/>
          </w:tcPr>
          <w:p w14:paraId="71DCABAE" w14:textId="44C01543" w:rsidR="00857373" w:rsidRDefault="001946FB" w:rsidP="00AD6225">
            <w:pPr>
              <w:jc w:val="both"/>
            </w:pPr>
            <w:r>
              <w:t xml:space="preserve">A number of vulnerable pupils in our schools will benefit from </w:t>
            </w:r>
            <w:r w:rsidR="00EF0049">
              <w:t>AP</w:t>
            </w:r>
            <w:r>
              <w:t>. Regular attendance and punctuality of these pupils is expected in line with</w:t>
            </w:r>
            <w:r w:rsidR="00F13920">
              <w:t xml:space="preserve"> this policy; however, the schools and trust will closely monitor the attendance of pupils benefitting from this provision, both individually and as a group, and seek external agencies’ support as needed.</w:t>
            </w:r>
          </w:p>
        </w:tc>
      </w:tr>
      <w:tr w:rsidR="00857373" w14:paraId="5EFFA5A9" w14:textId="77777777" w:rsidTr="001946FB">
        <w:tc>
          <w:tcPr>
            <w:tcW w:w="2470" w:type="dxa"/>
          </w:tcPr>
          <w:p w14:paraId="2B683542" w14:textId="44B44028" w:rsidR="00857373" w:rsidRDefault="00F13920" w:rsidP="00AD6225">
            <w:pPr>
              <w:jc w:val="both"/>
            </w:pPr>
            <w:r>
              <w:t>Pupils in Alternative Provision (B/C codes)</w:t>
            </w:r>
          </w:p>
        </w:tc>
        <w:tc>
          <w:tcPr>
            <w:tcW w:w="6186" w:type="dxa"/>
          </w:tcPr>
          <w:p w14:paraId="626D5259" w14:textId="6FC388B0" w:rsidR="009B1EB4" w:rsidRPr="00351CDD" w:rsidRDefault="009B1EB4" w:rsidP="009B1EB4">
            <w:pPr>
              <w:jc w:val="both"/>
            </w:pPr>
            <w:r>
              <w:t xml:space="preserve">Pupils in Alternative Provision (B/C codes) Protocols are in place to ensure the safety of pupils attending Alternative Provision, including maximising attendance and sharing of information relating to pupils’ safety, attendance, absence and progress made </w:t>
            </w:r>
            <w:r>
              <w:lastRenderedPageBreak/>
              <w:t>in the provision. This includes maintained and independent alternative education providers. Pupils attending other schools/provision (B/D codes) Protocols are in place to ensure the safety of pupils attending other schools (including on Managed Moves), including maximising attendance and sharing of information relating to pupils’ attendance,</w:t>
            </w:r>
            <w:r w:rsidR="005577A9">
              <w:t xml:space="preserve"> absence and progress whilst attending the school. Trust schools follow DfE Exclusions guidance in terms of arranging Day 6 provision for pupils who are excluded from school for more than five days and have agreements in place with other local schools</w:t>
            </w:r>
            <w:r w:rsidR="00495C7D">
              <w:t>.</w:t>
            </w:r>
          </w:p>
          <w:p w14:paraId="57CFEE8E" w14:textId="77777777" w:rsidR="00857373" w:rsidRDefault="00857373" w:rsidP="00AD6225">
            <w:pPr>
              <w:jc w:val="both"/>
            </w:pPr>
          </w:p>
        </w:tc>
      </w:tr>
      <w:tr w:rsidR="00857373" w14:paraId="3CF2DF41" w14:textId="77777777" w:rsidTr="001946FB">
        <w:tc>
          <w:tcPr>
            <w:tcW w:w="2470" w:type="dxa"/>
          </w:tcPr>
          <w:p w14:paraId="108329B3" w14:textId="28F15D13" w:rsidR="00857373" w:rsidRDefault="00495C7D" w:rsidP="00AD6225">
            <w:pPr>
              <w:jc w:val="both"/>
            </w:pPr>
            <w:r>
              <w:lastRenderedPageBreak/>
              <w:t xml:space="preserve">Children at Risk of Missing Education (CME) </w:t>
            </w:r>
          </w:p>
        </w:tc>
        <w:tc>
          <w:tcPr>
            <w:tcW w:w="6186" w:type="dxa"/>
          </w:tcPr>
          <w:p w14:paraId="12E381AF" w14:textId="4E8C5BD2" w:rsidR="00857373" w:rsidRDefault="00495C7D" w:rsidP="00AD6225">
            <w:pPr>
              <w:jc w:val="both"/>
            </w:pPr>
            <w:r>
              <w:t>Schools follow statutory guidance in ‘Keeping Children Safe in Education’ (2021) and work closely with Bradford LA in relation to their shared responsibilities in relation to children’s welfare and safety. LA guidance can be found here.</w:t>
            </w:r>
          </w:p>
        </w:tc>
      </w:tr>
      <w:tr w:rsidR="00495C7D" w14:paraId="0D891FA7" w14:textId="77777777" w:rsidTr="001946FB">
        <w:tc>
          <w:tcPr>
            <w:tcW w:w="2470" w:type="dxa"/>
          </w:tcPr>
          <w:p w14:paraId="0834A003" w14:textId="3B14AFE8" w:rsidR="00495C7D" w:rsidRDefault="00495C7D" w:rsidP="00AD6225">
            <w:pPr>
              <w:jc w:val="both"/>
            </w:pPr>
            <w:r>
              <w:t>Elective Home Education (EHE)</w:t>
            </w:r>
          </w:p>
        </w:tc>
        <w:tc>
          <w:tcPr>
            <w:tcW w:w="6186" w:type="dxa"/>
          </w:tcPr>
          <w:p w14:paraId="65EB437E" w14:textId="61212198" w:rsidR="00495C7D" w:rsidRDefault="00D17281" w:rsidP="00AD6225">
            <w:pPr>
              <w:jc w:val="both"/>
            </w:pPr>
            <w:r>
              <w:t>We want our pupils to attend and enjoy their education in school and, as such, endeavour to ensure no pupils leave to be Electively Home Educated. Where no other solution to supporting the pupil in school can be found, the family must make their request in writing to the school, in line with the DfE Attendance guidance, and the school will delete the child from the admission register. LA guidance can be found here.</w:t>
            </w:r>
          </w:p>
        </w:tc>
      </w:tr>
    </w:tbl>
    <w:p w14:paraId="4B66FA50" w14:textId="77777777" w:rsidR="00857373" w:rsidRDefault="00857373" w:rsidP="00AD6225">
      <w:pPr>
        <w:ind w:left="360"/>
        <w:jc w:val="both"/>
      </w:pPr>
    </w:p>
    <w:p w14:paraId="288828F6" w14:textId="77777777" w:rsidR="00D17281" w:rsidRPr="00D17281" w:rsidRDefault="00D17281" w:rsidP="00AD6225">
      <w:pPr>
        <w:ind w:left="360"/>
        <w:jc w:val="both"/>
        <w:rPr>
          <w:rFonts w:asciiTheme="majorHAnsi" w:eastAsiaTheme="majorEastAsia" w:hAnsiTheme="majorHAnsi" w:cstheme="majorBidi"/>
          <w:b/>
          <w:bCs/>
          <w:color w:val="2F5496" w:themeColor="accent1" w:themeShade="BF"/>
          <w:sz w:val="26"/>
          <w:szCs w:val="26"/>
          <w:shd w:val="clear" w:color="auto" w:fill="FFFFFF"/>
        </w:rPr>
      </w:pPr>
      <w:r w:rsidRPr="00D17281">
        <w:rPr>
          <w:rFonts w:asciiTheme="majorHAnsi" w:eastAsiaTheme="majorEastAsia" w:hAnsiTheme="majorHAnsi" w:cstheme="majorBidi"/>
          <w:b/>
          <w:bCs/>
          <w:color w:val="2F5496" w:themeColor="accent1" w:themeShade="BF"/>
          <w:sz w:val="26"/>
          <w:szCs w:val="26"/>
          <w:shd w:val="clear" w:color="auto" w:fill="FFFFFF"/>
        </w:rPr>
        <w:t xml:space="preserve">11. Monitoring arrangements </w:t>
      </w:r>
    </w:p>
    <w:p w14:paraId="0DCC0548" w14:textId="77777777" w:rsidR="00D17281" w:rsidRDefault="00D17281" w:rsidP="00AD6225">
      <w:pPr>
        <w:ind w:left="360"/>
        <w:jc w:val="both"/>
      </w:pPr>
      <w:r>
        <w:t xml:space="preserve">This policy will be reviewed annually and, as guidance from the local authority or DfE is updated. At every review, the policy will be approved by the Trust Board. </w:t>
      </w:r>
    </w:p>
    <w:p w14:paraId="6EFAF533" w14:textId="77777777" w:rsidR="00D17281" w:rsidRDefault="00D17281" w:rsidP="00AD6225">
      <w:pPr>
        <w:ind w:left="360"/>
        <w:jc w:val="both"/>
      </w:pPr>
      <w:r w:rsidRPr="00D17281">
        <w:rPr>
          <w:rFonts w:asciiTheme="majorHAnsi" w:eastAsiaTheme="majorEastAsia" w:hAnsiTheme="majorHAnsi" w:cstheme="majorBidi"/>
          <w:b/>
          <w:bCs/>
          <w:color w:val="2F5496" w:themeColor="accent1" w:themeShade="BF"/>
          <w:sz w:val="26"/>
          <w:szCs w:val="26"/>
          <w:shd w:val="clear" w:color="auto" w:fill="FFFFFF"/>
        </w:rPr>
        <w:t>12. Links with other policies</w:t>
      </w:r>
      <w:r>
        <w:t xml:space="preserve"> </w:t>
      </w:r>
    </w:p>
    <w:p w14:paraId="2407FA51" w14:textId="309F617F" w:rsidR="00534F2A" w:rsidRDefault="00D17281" w:rsidP="00D17281">
      <w:pPr>
        <w:ind w:left="360"/>
        <w:jc w:val="both"/>
      </w:pPr>
      <w:r>
        <w:t>This policy links to the following policies: Mater Christi Safeguarding Principles.</w:t>
      </w:r>
    </w:p>
    <w:p w14:paraId="418267C4" w14:textId="77777777" w:rsidR="00DF129D" w:rsidRDefault="00DF129D" w:rsidP="00D17281">
      <w:pPr>
        <w:ind w:left="360"/>
        <w:jc w:val="both"/>
      </w:pPr>
    </w:p>
    <w:p w14:paraId="4E7C7252" w14:textId="3F137203" w:rsidR="00DF129D" w:rsidRPr="00556D93" w:rsidRDefault="00DF129D" w:rsidP="00D17281">
      <w:pPr>
        <w:ind w:left="360"/>
        <w:jc w:val="both"/>
        <w:rPr>
          <w:rFonts w:asciiTheme="majorHAnsi" w:eastAsiaTheme="majorEastAsia" w:hAnsiTheme="majorHAnsi" w:cstheme="majorBidi"/>
          <w:b/>
          <w:bCs/>
          <w:color w:val="2F5496" w:themeColor="accent1" w:themeShade="BF"/>
          <w:sz w:val="26"/>
          <w:szCs w:val="26"/>
          <w:shd w:val="clear" w:color="auto" w:fill="FFFFFF"/>
        </w:rPr>
      </w:pPr>
      <w:r w:rsidRPr="00556D93">
        <w:rPr>
          <w:rFonts w:asciiTheme="majorHAnsi" w:eastAsiaTheme="majorEastAsia" w:hAnsiTheme="majorHAnsi" w:cstheme="majorBidi"/>
          <w:b/>
          <w:bCs/>
          <w:color w:val="2F5496" w:themeColor="accent1" w:themeShade="BF"/>
          <w:sz w:val="26"/>
          <w:szCs w:val="26"/>
          <w:shd w:val="clear" w:color="auto" w:fill="FFFFFF"/>
        </w:rPr>
        <w:t>Appendix 1</w:t>
      </w:r>
    </w:p>
    <w:p w14:paraId="59878570" w14:textId="11B3EA3B" w:rsidR="00DF129D" w:rsidRDefault="00DF129D" w:rsidP="00D17281">
      <w:pPr>
        <w:ind w:left="360"/>
        <w:jc w:val="both"/>
      </w:pPr>
      <w:r>
        <w:t>Attendance Codes from the DFE</w:t>
      </w:r>
    </w:p>
    <w:tbl>
      <w:tblPr>
        <w:tblStyle w:val="TableGrid"/>
        <w:tblW w:w="0" w:type="auto"/>
        <w:tblInd w:w="360" w:type="dxa"/>
        <w:tblLook w:val="04A0" w:firstRow="1" w:lastRow="0" w:firstColumn="1" w:lastColumn="0" w:noHBand="0" w:noVBand="1"/>
      </w:tblPr>
      <w:tblGrid>
        <w:gridCol w:w="680"/>
        <w:gridCol w:w="2536"/>
        <w:gridCol w:w="5440"/>
      </w:tblGrid>
      <w:tr w:rsidR="00B90C31" w14:paraId="14A5C570" w14:textId="77777777" w:rsidTr="00761E49">
        <w:tc>
          <w:tcPr>
            <w:tcW w:w="680" w:type="dxa"/>
            <w:shd w:val="clear" w:color="auto" w:fill="D9E2F3" w:themeFill="accent1" w:themeFillTint="33"/>
          </w:tcPr>
          <w:p w14:paraId="3EE9FA63" w14:textId="6EFA8E92" w:rsidR="00B90C31" w:rsidRPr="00B90C31" w:rsidRDefault="00B90C31" w:rsidP="00D17281">
            <w:pPr>
              <w:jc w:val="both"/>
              <w:rPr>
                <w:b/>
                <w:bCs/>
              </w:rPr>
            </w:pPr>
            <w:r w:rsidRPr="00B90C31">
              <w:rPr>
                <w:b/>
                <w:bCs/>
              </w:rPr>
              <w:t>Code</w:t>
            </w:r>
          </w:p>
        </w:tc>
        <w:tc>
          <w:tcPr>
            <w:tcW w:w="2536" w:type="dxa"/>
            <w:shd w:val="clear" w:color="auto" w:fill="D9E2F3" w:themeFill="accent1" w:themeFillTint="33"/>
          </w:tcPr>
          <w:p w14:paraId="31378CE5" w14:textId="56B173D2" w:rsidR="00B90C31" w:rsidRPr="00B90C31" w:rsidRDefault="00B90C31" w:rsidP="00D17281">
            <w:pPr>
              <w:jc w:val="both"/>
              <w:rPr>
                <w:b/>
                <w:bCs/>
              </w:rPr>
            </w:pPr>
            <w:r w:rsidRPr="00B90C31">
              <w:rPr>
                <w:b/>
                <w:bCs/>
              </w:rPr>
              <w:t>Definition</w:t>
            </w:r>
          </w:p>
        </w:tc>
        <w:tc>
          <w:tcPr>
            <w:tcW w:w="5440" w:type="dxa"/>
            <w:shd w:val="clear" w:color="auto" w:fill="D9E2F3" w:themeFill="accent1" w:themeFillTint="33"/>
          </w:tcPr>
          <w:p w14:paraId="3B24FA5E" w14:textId="6CBB7E07" w:rsidR="00B90C31" w:rsidRPr="00B90C31" w:rsidRDefault="00B90C31" w:rsidP="00D17281">
            <w:pPr>
              <w:jc w:val="both"/>
              <w:rPr>
                <w:b/>
                <w:bCs/>
              </w:rPr>
            </w:pPr>
            <w:r w:rsidRPr="00B90C31">
              <w:rPr>
                <w:b/>
                <w:bCs/>
              </w:rPr>
              <w:t>Attendance Scenario</w:t>
            </w:r>
          </w:p>
        </w:tc>
      </w:tr>
      <w:tr w:rsidR="006C5481" w14:paraId="1B105253" w14:textId="77777777" w:rsidTr="00761E49">
        <w:tc>
          <w:tcPr>
            <w:tcW w:w="680" w:type="dxa"/>
          </w:tcPr>
          <w:p w14:paraId="61866A1C" w14:textId="229F7DB9" w:rsidR="006C5481" w:rsidRDefault="006C5481" w:rsidP="00D17281">
            <w:pPr>
              <w:jc w:val="both"/>
            </w:pPr>
            <w:r>
              <w:t>/</w:t>
            </w:r>
          </w:p>
        </w:tc>
        <w:tc>
          <w:tcPr>
            <w:tcW w:w="2536" w:type="dxa"/>
          </w:tcPr>
          <w:p w14:paraId="7CA194E7" w14:textId="7B335199" w:rsidR="006C5481" w:rsidRDefault="006C5481" w:rsidP="00D17281">
            <w:pPr>
              <w:jc w:val="both"/>
            </w:pPr>
            <w:r>
              <w:t>Present (am)</w:t>
            </w:r>
          </w:p>
        </w:tc>
        <w:tc>
          <w:tcPr>
            <w:tcW w:w="5440" w:type="dxa"/>
          </w:tcPr>
          <w:p w14:paraId="5DDA4EDD" w14:textId="41D077B7" w:rsidR="006C5481" w:rsidRDefault="006C5481" w:rsidP="00D17281">
            <w:pPr>
              <w:jc w:val="both"/>
            </w:pPr>
            <w:r>
              <w:t>Pupil is present at morning registration</w:t>
            </w:r>
          </w:p>
        </w:tc>
      </w:tr>
      <w:tr w:rsidR="006C5481" w14:paraId="0F42137D" w14:textId="77777777" w:rsidTr="00761E49">
        <w:tc>
          <w:tcPr>
            <w:tcW w:w="680" w:type="dxa"/>
          </w:tcPr>
          <w:p w14:paraId="5C32EC0E" w14:textId="69409EFE" w:rsidR="006C5481" w:rsidRDefault="006F734C" w:rsidP="00D17281">
            <w:pPr>
              <w:jc w:val="both"/>
            </w:pPr>
            <w:r>
              <w:t>\</w:t>
            </w:r>
          </w:p>
        </w:tc>
        <w:tc>
          <w:tcPr>
            <w:tcW w:w="2536" w:type="dxa"/>
          </w:tcPr>
          <w:p w14:paraId="2896ADE1" w14:textId="4A7D7119" w:rsidR="006C5481" w:rsidRDefault="006F734C" w:rsidP="00D17281">
            <w:pPr>
              <w:jc w:val="both"/>
            </w:pPr>
            <w:r>
              <w:t>Present (pm)</w:t>
            </w:r>
          </w:p>
        </w:tc>
        <w:tc>
          <w:tcPr>
            <w:tcW w:w="5440" w:type="dxa"/>
          </w:tcPr>
          <w:p w14:paraId="37994D95" w14:textId="734C16F7" w:rsidR="006C5481" w:rsidRDefault="006F734C" w:rsidP="00D17281">
            <w:pPr>
              <w:jc w:val="both"/>
            </w:pPr>
            <w:r>
              <w:t>Pupil is present at afternoon registration</w:t>
            </w:r>
          </w:p>
        </w:tc>
      </w:tr>
      <w:tr w:rsidR="006C5481" w14:paraId="12AC0B1A" w14:textId="77777777" w:rsidTr="00761E49">
        <w:tc>
          <w:tcPr>
            <w:tcW w:w="680" w:type="dxa"/>
          </w:tcPr>
          <w:p w14:paraId="74F26B63" w14:textId="19AB4B36" w:rsidR="006C5481" w:rsidRDefault="00D51AF3" w:rsidP="00D17281">
            <w:pPr>
              <w:jc w:val="both"/>
            </w:pPr>
            <w:r>
              <w:t>L</w:t>
            </w:r>
          </w:p>
        </w:tc>
        <w:tc>
          <w:tcPr>
            <w:tcW w:w="2536" w:type="dxa"/>
          </w:tcPr>
          <w:p w14:paraId="130EB206" w14:textId="504E83DE" w:rsidR="006C5481" w:rsidRDefault="00D51AF3" w:rsidP="00D17281">
            <w:pPr>
              <w:jc w:val="both"/>
            </w:pPr>
            <w:r>
              <w:t>Late Arrival</w:t>
            </w:r>
          </w:p>
        </w:tc>
        <w:tc>
          <w:tcPr>
            <w:tcW w:w="5440" w:type="dxa"/>
          </w:tcPr>
          <w:p w14:paraId="35D049CD" w14:textId="4B29B255" w:rsidR="006C5481" w:rsidRDefault="00D51AF3" w:rsidP="00D17281">
            <w:pPr>
              <w:jc w:val="both"/>
            </w:pPr>
            <w:r>
              <w:t>Pupil arrives late before register has closed</w:t>
            </w:r>
          </w:p>
        </w:tc>
      </w:tr>
      <w:tr w:rsidR="006C5481" w14:paraId="75D1259A" w14:textId="77777777" w:rsidTr="00761E49">
        <w:tc>
          <w:tcPr>
            <w:tcW w:w="680" w:type="dxa"/>
          </w:tcPr>
          <w:p w14:paraId="6D329ED0" w14:textId="6F25B7A8" w:rsidR="006C5481" w:rsidRDefault="00D51AF3" w:rsidP="00D17281">
            <w:pPr>
              <w:jc w:val="both"/>
            </w:pPr>
            <w:r>
              <w:t>B</w:t>
            </w:r>
          </w:p>
        </w:tc>
        <w:tc>
          <w:tcPr>
            <w:tcW w:w="2536" w:type="dxa"/>
          </w:tcPr>
          <w:p w14:paraId="4A037E82" w14:textId="5DB4F73B" w:rsidR="006C5481" w:rsidRDefault="00D51AF3" w:rsidP="00D51AF3">
            <w:r>
              <w:t>Off-site educational activity</w:t>
            </w:r>
          </w:p>
        </w:tc>
        <w:tc>
          <w:tcPr>
            <w:tcW w:w="5440" w:type="dxa"/>
          </w:tcPr>
          <w:p w14:paraId="03191F44" w14:textId="621CEB18" w:rsidR="006C5481" w:rsidRDefault="003440D1" w:rsidP="00D17281">
            <w:pPr>
              <w:jc w:val="both"/>
            </w:pPr>
            <w:r>
              <w:t>Pupil is at a supervised off-site educational activity approved by the school</w:t>
            </w:r>
          </w:p>
        </w:tc>
      </w:tr>
      <w:tr w:rsidR="006C5481" w14:paraId="76DAFECE" w14:textId="77777777" w:rsidTr="00761E49">
        <w:tc>
          <w:tcPr>
            <w:tcW w:w="680" w:type="dxa"/>
          </w:tcPr>
          <w:p w14:paraId="739C8419" w14:textId="0A73D4DC" w:rsidR="006C5481" w:rsidRDefault="003440D1" w:rsidP="00D17281">
            <w:pPr>
              <w:jc w:val="both"/>
            </w:pPr>
            <w:r>
              <w:t>D</w:t>
            </w:r>
          </w:p>
        </w:tc>
        <w:tc>
          <w:tcPr>
            <w:tcW w:w="2536" w:type="dxa"/>
          </w:tcPr>
          <w:p w14:paraId="5684AD4A" w14:textId="7B4B347B" w:rsidR="006C5481" w:rsidRDefault="003440D1" w:rsidP="00D17281">
            <w:pPr>
              <w:jc w:val="both"/>
            </w:pPr>
            <w:r>
              <w:t>Dual Registered</w:t>
            </w:r>
          </w:p>
        </w:tc>
        <w:tc>
          <w:tcPr>
            <w:tcW w:w="5440" w:type="dxa"/>
          </w:tcPr>
          <w:p w14:paraId="3AF8D39D" w14:textId="68984A9F" w:rsidR="006C5481" w:rsidRDefault="003440D1" w:rsidP="00D17281">
            <w:pPr>
              <w:jc w:val="both"/>
            </w:pPr>
            <w:r>
              <w:t>Pupil is attending a session at another setting where they are also registered</w:t>
            </w:r>
          </w:p>
        </w:tc>
      </w:tr>
      <w:tr w:rsidR="006C5481" w14:paraId="01917AD2" w14:textId="77777777" w:rsidTr="00761E49">
        <w:tc>
          <w:tcPr>
            <w:tcW w:w="680" w:type="dxa"/>
          </w:tcPr>
          <w:p w14:paraId="4A6E1DB2" w14:textId="0EE47292" w:rsidR="006C5481" w:rsidRDefault="00257579" w:rsidP="00D17281">
            <w:pPr>
              <w:jc w:val="both"/>
            </w:pPr>
            <w:r>
              <w:t>J</w:t>
            </w:r>
          </w:p>
        </w:tc>
        <w:tc>
          <w:tcPr>
            <w:tcW w:w="2536" w:type="dxa"/>
          </w:tcPr>
          <w:p w14:paraId="7D760F0D" w14:textId="31E4DDDE" w:rsidR="006C5481" w:rsidRDefault="003440D1" w:rsidP="00D17281">
            <w:pPr>
              <w:jc w:val="both"/>
            </w:pPr>
            <w:r>
              <w:t>Intervie</w:t>
            </w:r>
            <w:r w:rsidR="00257579">
              <w:t>w</w:t>
            </w:r>
          </w:p>
        </w:tc>
        <w:tc>
          <w:tcPr>
            <w:tcW w:w="5440" w:type="dxa"/>
          </w:tcPr>
          <w:p w14:paraId="352C5A50" w14:textId="604E2BA8" w:rsidR="006C5481" w:rsidRDefault="00257579" w:rsidP="00D17281">
            <w:pPr>
              <w:jc w:val="both"/>
            </w:pPr>
            <w:r>
              <w:t>Pupil has an interview with a prospective employer/educational establishmen</w:t>
            </w:r>
            <w:r w:rsidR="00B90C31">
              <w:t>t</w:t>
            </w:r>
          </w:p>
        </w:tc>
      </w:tr>
      <w:tr w:rsidR="006C5481" w14:paraId="5233A721" w14:textId="77777777" w:rsidTr="00761E49">
        <w:tc>
          <w:tcPr>
            <w:tcW w:w="680" w:type="dxa"/>
          </w:tcPr>
          <w:p w14:paraId="45216FE7" w14:textId="34204A44" w:rsidR="006C5481" w:rsidRDefault="00257579" w:rsidP="00D17281">
            <w:pPr>
              <w:jc w:val="both"/>
            </w:pPr>
            <w:r>
              <w:t>P</w:t>
            </w:r>
          </w:p>
        </w:tc>
        <w:tc>
          <w:tcPr>
            <w:tcW w:w="2536" w:type="dxa"/>
          </w:tcPr>
          <w:p w14:paraId="2ECED1CE" w14:textId="55CDEA85" w:rsidR="006C5481" w:rsidRDefault="00257579" w:rsidP="00D17281">
            <w:pPr>
              <w:jc w:val="both"/>
            </w:pPr>
            <w:r>
              <w:t>Sporting activity</w:t>
            </w:r>
          </w:p>
        </w:tc>
        <w:tc>
          <w:tcPr>
            <w:tcW w:w="5440" w:type="dxa"/>
          </w:tcPr>
          <w:p w14:paraId="4F538575" w14:textId="4B5DE861" w:rsidR="006C5481" w:rsidRDefault="00257579" w:rsidP="00D17281">
            <w:pPr>
              <w:jc w:val="both"/>
            </w:pPr>
            <w:r>
              <w:t>Pupil is participating in a supervised sporting activity approved by the school</w:t>
            </w:r>
          </w:p>
        </w:tc>
      </w:tr>
      <w:tr w:rsidR="00257579" w14:paraId="7296BED7" w14:textId="77777777" w:rsidTr="00761E49">
        <w:tc>
          <w:tcPr>
            <w:tcW w:w="680" w:type="dxa"/>
          </w:tcPr>
          <w:p w14:paraId="245FA2FD" w14:textId="57AAC5A9" w:rsidR="00257579" w:rsidRDefault="00257579" w:rsidP="00D17281">
            <w:pPr>
              <w:jc w:val="both"/>
            </w:pPr>
            <w:r>
              <w:lastRenderedPageBreak/>
              <w:t>V</w:t>
            </w:r>
          </w:p>
        </w:tc>
        <w:tc>
          <w:tcPr>
            <w:tcW w:w="2536" w:type="dxa"/>
          </w:tcPr>
          <w:p w14:paraId="03FC7CB6" w14:textId="24F9634E" w:rsidR="00257579" w:rsidRDefault="00065B05" w:rsidP="00D17281">
            <w:pPr>
              <w:jc w:val="both"/>
            </w:pPr>
            <w:r>
              <w:t>Educational trip or visit</w:t>
            </w:r>
          </w:p>
        </w:tc>
        <w:tc>
          <w:tcPr>
            <w:tcW w:w="5440" w:type="dxa"/>
          </w:tcPr>
          <w:p w14:paraId="0848F975" w14:textId="26B329EB" w:rsidR="00257579" w:rsidRDefault="00257579" w:rsidP="00D17281">
            <w:pPr>
              <w:jc w:val="both"/>
            </w:pPr>
            <w:r>
              <w:t>Pupil is on an educational visit/trip organised, or approved, by the school</w:t>
            </w:r>
          </w:p>
        </w:tc>
      </w:tr>
      <w:tr w:rsidR="00257579" w14:paraId="782460C0" w14:textId="77777777" w:rsidTr="00761E49">
        <w:tc>
          <w:tcPr>
            <w:tcW w:w="680" w:type="dxa"/>
          </w:tcPr>
          <w:p w14:paraId="2BF1D5C6" w14:textId="4D6DB9F6" w:rsidR="00257579" w:rsidRDefault="00257579" w:rsidP="00D17281">
            <w:pPr>
              <w:jc w:val="both"/>
            </w:pPr>
            <w:r>
              <w:t>W</w:t>
            </w:r>
          </w:p>
        </w:tc>
        <w:tc>
          <w:tcPr>
            <w:tcW w:w="2536" w:type="dxa"/>
          </w:tcPr>
          <w:p w14:paraId="77A2CB44" w14:textId="0E636FCC" w:rsidR="00257579" w:rsidRDefault="00065B05" w:rsidP="00D17281">
            <w:pPr>
              <w:jc w:val="both"/>
            </w:pPr>
            <w:r>
              <w:t>Work experience</w:t>
            </w:r>
          </w:p>
        </w:tc>
        <w:tc>
          <w:tcPr>
            <w:tcW w:w="5440" w:type="dxa"/>
          </w:tcPr>
          <w:p w14:paraId="3B5CF4B4" w14:textId="59C32C7E" w:rsidR="00257579" w:rsidRDefault="00065B05" w:rsidP="00D17281">
            <w:pPr>
              <w:jc w:val="both"/>
            </w:pPr>
            <w:r>
              <w:t>Pupil is on a work experience placement</w:t>
            </w:r>
          </w:p>
        </w:tc>
      </w:tr>
      <w:tr w:rsidR="00257579" w14:paraId="273FAB89" w14:textId="77777777" w:rsidTr="00761E49">
        <w:tc>
          <w:tcPr>
            <w:tcW w:w="680" w:type="dxa"/>
            <w:shd w:val="clear" w:color="auto" w:fill="D9E2F3" w:themeFill="accent1" w:themeFillTint="33"/>
          </w:tcPr>
          <w:p w14:paraId="0702D41A" w14:textId="7666CDB8" w:rsidR="00257579" w:rsidRDefault="00B90C31" w:rsidP="00D17281">
            <w:pPr>
              <w:jc w:val="both"/>
            </w:pPr>
            <w:r>
              <w:t xml:space="preserve">Code </w:t>
            </w:r>
          </w:p>
        </w:tc>
        <w:tc>
          <w:tcPr>
            <w:tcW w:w="2536" w:type="dxa"/>
            <w:shd w:val="clear" w:color="auto" w:fill="D9E2F3" w:themeFill="accent1" w:themeFillTint="33"/>
          </w:tcPr>
          <w:p w14:paraId="128FA2D8" w14:textId="3416F172" w:rsidR="00257579" w:rsidRDefault="00B90C31" w:rsidP="00D17281">
            <w:pPr>
              <w:jc w:val="both"/>
            </w:pPr>
            <w:r>
              <w:t>Definition</w:t>
            </w:r>
          </w:p>
        </w:tc>
        <w:tc>
          <w:tcPr>
            <w:tcW w:w="5440" w:type="dxa"/>
            <w:shd w:val="clear" w:color="auto" w:fill="D9E2F3" w:themeFill="accent1" w:themeFillTint="33"/>
          </w:tcPr>
          <w:p w14:paraId="2B66F131" w14:textId="62EAE684" w:rsidR="00257579" w:rsidRDefault="00761E49" w:rsidP="00D17281">
            <w:pPr>
              <w:jc w:val="both"/>
            </w:pPr>
            <w:r>
              <w:t xml:space="preserve">Authorised </w:t>
            </w:r>
            <w:r w:rsidR="00B90C31">
              <w:t>Absence Scenario</w:t>
            </w:r>
          </w:p>
        </w:tc>
      </w:tr>
      <w:tr w:rsidR="00257579" w14:paraId="0F622D79" w14:textId="77777777" w:rsidTr="00761E49">
        <w:tc>
          <w:tcPr>
            <w:tcW w:w="680" w:type="dxa"/>
          </w:tcPr>
          <w:p w14:paraId="3D5C677F" w14:textId="3DA4818E" w:rsidR="00257579" w:rsidRDefault="00980955" w:rsidP="00D17281">
            <w:pPr>
              <w:jc w:val="both"/>
            </w:pPr>
            <w:r>
              <w:t>C</w:t>
            </w:r>
          </w:p>
        </w:tc>
        <w:tc>
          <w:tcPr>
            <w:tcW w:w="2536" w:type="dxa"/>
          </w:tcPr>
          <w:p w14:paraId="1CFB3DB1" w14:textId="50864674" w:rsidR="00257579" w:rsidRDefault="00761E49" w:rsidP="00D17281">
            <w:pPr>
              <w:jc w:val="both"/>
            </w:pPr>
            <w:r>
              <w:t>Authorised leave of absence</w:t>
            </w:r>
          </w:p>
        </w:tc>
        <w:tc>
          <w:tcPr>
            <w:tcW w:w="5440" w:type="dxa"/>
          </w:tcPr>
          <w:p w14:paraId="6D7A7EDF" w14:textId="339B2820" w:rsidR="00257579" w:rsidRDefault="006C4B01" w:rsidP="00D17281">
            <w:pPr>
              <w:jc w:val="both"/>
            </w:pPr>
            <w:r>
              <w:t>Pupil has been granted a leave of absence due to exceptional circumstances</w:t>
            </w:r>
          </w:p>
        </w:tc>
      </w:tr>
      <w:tr w:rsidR="006C4B01" w14:paraId="7E4A71A7" w14:textId="77777777" w:rsidTr="00761E49">
        <w:tc>
          <w:tcPr>
            <w:tcW w:w="680" w:type="dxa"/>
          </w:tcPr>
          <w:p w14:paraId="0C540D45" w14:textId="6B0AFCC6" w:rsidR="006C4B01" w:rsidRDefault="00980955" w:rsidP="00D17281">
            <w:pPr>
              <w:jc w:val="both"/>
            </w:pPr>
            <w:r>
              <w:t>E</w:t>
            </w:r>
          </w:p>
        </w:tc>
        <w:tc>
          <w:tcPr>
            <w:tcW w:w="2536" w:type="dxa"/>
          </w:tcPr>
          <w:p w14:paraId="0F8DCC03" w14:textId="6E7E17F7" w:rsidR="006C4B01" w:rsidRDefault="00761E49" w:rsidP="00D17281">
            <w:pPr>
              <w:jc w:val="both"/>
            </w:pPr>
            <w:r>
              <w:t>Excluded</w:t>
            </w:r>
          </w:p>
        </w:tc>
        <w:tc>
          <w:tcPr>
            <w:tcW w:w="5440" w:type="dxa"/>
          </w:tcPr>
          <w:p w14:paraId="4DD84E8E" w14:textId="54F1C3A9" w:rsidR="006C4B01" w:rsidRDefault="006C4B01" w:rsidP="00D17281">
            <w:pPr>
              <w:jc w:val="both"/>
            </w:pPr>
            <w:r>
              <w:t>Pupil has been excluded but no alternative provision has been made</w:t>
            </w:r>
          </w:p>
        </w:tc>
      </w:tr>
      <w:tr w:rsidR="006C4B01" w14:paraId="111B9BEB" w14:textId="77777777" w:rsidTr="00761E49">
        <w:tc>
          <w:tcPr>
            <w:tcW w:w="680" w:type="dxa"/>
          </w:tcPr>
          <w:p w14:paraId="7D324C29" w14:textId="1F90301E" w:rsidR="006C4B01" w:rsidRDefault="00980955" w:rsidP="00D17281">
            <w:pPr>
              <w:jc w:val="both"/>
            </w:pPr>
            <w:r>
              <w:t>H</w:t>
            </w:r>
          </w:p>
        </w:tc>
        <w:tc>
          <w:tcPr>
            <w:tcW w:w="2536" w:type="dxa"/>
          </w:tcPr>
          <w:p w14:paraId="0DA0C153" w14:textId="28FA32C1" w:rsidR="006C4B01" w:rsidRDefault="00761E49" w:rsidP="00D17281">
            <w:pPr>
              <w:jc w:val="both"/>
            </w:pPr>
            <w:r>
              <w:t>Authorised Holiday</w:t>
            </w:r>
          </w:p>
        </w:tc>
        <w:tc>
          <w:tcPr>
            <w:tcW w:w="5440" w:type="dxa"/>
          </w:tcPr>
          <w:p w14:paraId="6B254D83" w14:textId="602E300F" w:rsidR="006C4B01" w:rsidRDefault="0023196C" w:rsidP="00D17281">
            <w:pPr>
              <w:jc w:val="both"/>
            </w:pPr>
            <w:r>
              <w:t>Pupil has been allowed to go on holiday due to exceptional circumstances</w:t>
            </w:r>
          </w:p>
        </w:tc>
      </w:tr>
      <w:tr w:rsidR="006C4B01" w14:paraId="17CED5F4" w14:textId="77777777" w:rsidTr="00761E49">
        <w:tc>
          <w:tcPr>
            <w:tcW w:w="680" w:type="dxa"/>
          </w:tcPr>
          <w:p w14:paraId="64105A1C" w14:textId="7992AFDC" w:rsidR="006C4B01" w:rsidRDefault="00980955" w:rsidP="00D17281">
            <w:pPr>
              <w:jc w:val="both"/>
            </w:pPr>
            <w:r>
              <w:t>I</w:t>
            </w:r>
          </w:p>
        </w:tc>
        <w:tc>
          <w:tcPr>
            <w:tcW w:w="2536" w:type="dxa"/>
          </w:tcPr>
          <w:p w14:paraId="625DC50D" w14:textId="235CBC0D" w:rsidR="006C4B01" w:rsidRDefault="00761E49" w:rsidP="00D17281">
            <w:pPr>
              <w:jc w:val="both"/>
            </w:pPr>
            <w:r>
              <w:t>Illness</w:t>
            </w:r>
          </w:p>
        </w:tc>
        <w:tc>
          <w:tcPr>
            <w:tcW w:w="5440" w:type="dxa"/>
          </w:tcPr>
          <w:p w14:paraId="425D7E9B" w14:textId="476F2732" w:rsidR="006C4B01" w:rsidRDefault="00980955" w:rsidP="00D17281">
            <w:pPr>
              <w:jc w:val="both"/>
            </w:pPr>
            <w:r>
              <w:t>School has been notified that a pupil will be absent due to illness</w:t>
            </w:r>
          </w:p>
        </w:tc>
      </w:tr>
      <w:tr w:rsidR="006C4B01" w14:paraId="676CD032" w14:textId="77777777" w:rsidTr="00761E49">
        <w:tc>
          <w:tcPr>
            <w:tcW w:w="680" w:type="dxa"/>
          </w:tcPr>
          <w:p w14:paraId="3E8D74EE" w14:textId="0B717746" w:rsidR="006C4B01" w:rsidRDefault="00980955" w:rsidP="00D17281">
            <w:pPr>
              <w:jc w:val="both"/>
            </w:pPr>
            <w:r>
              <w:t>M</w:t>
            </w:r>
          </w:p>
        </w:tc>
        <w:tc>
          <w:tcPr>
            <w:tcW w:w="2536" w:type="dxa"/>
          </w:tcPr>
          <w:p w14:paraId="53CB9950" w14:textId="0B20F1D2" w:rsidR="006C4B01" w:rsidRDefault="00761E49" w:rsidP="00D17281">
            <w:pPr>
              <w:jc w:val="both"/>
            </w:pPr>
            <w:r>
              <w:t>Medical / Dental Appt</w:t>
            </w:r>
          </w:p>
        </w:tc>
        <w:tc>
          <w:tcPr>
            <w:tcW w:w="5440" w:type="dxa"/>
          </w:tcPr>
          <w:p w14:paraId="44C57D82" w14:textId="0E3F8CAC" w:rsidR="006C4B01" w:rsidRDefault="00980955" w:rsidP="00D17281">
            <w:pPr>
              <w:jc w:val="both"/>
            </w:pPr>
            <w:r>
              <w:t>Pupil is at a medical or dental appointment</w:t>
            </w:r>
          </w:p>
        </w:tc>
      </w:tr>
      <w:tr w:rsidR="00980955" w14:paraId="46ACA959" w14:textId="77777777" w:rsidTr="00761E49">
        <w:tc>
          <w:tcPr>
            <w:tcW w:w="680" w:type="dxa"/>
          </w:tcPr>
          <w:p w14:paraId="6F5F6CB0" w14:textId="1AF95EB8" w:rsidR="00980955" w:rsidRDefault="00980955" w:rsidP="00D17281">
            <w:pPr>
              <w:jc w:val="both"/>
            </w:pPr>
            <w:r>
              <w:t>R</w:t>
            </w:r>
          </w:p>
        </w:tc>
        <w:tc>
          <w:tcPr>
            <w:tcW w:w="2536" w:type="dxa"/>
          </w:tcPr>
          <w:p w14:paraId="3AD98E34" w14:textId="4C4B4296" w:rsidR="00980955" w:rsidRDefault="00761E49" w:rsidP="00D17281">
            <w:pPr>
              <w:jc w:val="both"/>
            </w:pPr>
            <w:r>
              <w:t>Religious Observance</w:t>
            </w:r>
          </w:p>
        </w:tc>
        <w:tc>
          <w:tcPr>
            <w:tcW w:w="5440" w:type="dxa"/>
          </w:tcPr>
          <w:p w14:paraId="47313AE1" w14:textId="37045E5A" w:rsidR="00980955" w:rsidRDefault="00980955" w:rsidP="00D17281">
            <w:pPr>
              <w:jc w:val="both"/>
            </w:pPr>
            <w:r>
              <w:t>Pupil is taking part in a day of religious observance</w:t>
            </w:r>
          </w:p>
        </w:tc>
      </w:tr>
      <w:tr w:rsidR="00980955" w14:paraId="7E4B479F" w14:textId="77777777" w:rsidTr="00761E49">
        <w:tc>
          <w:tcPr>
            <w:tcW w:w="680" w:type="dxa"/>
          </w:tcPr>
          <w:p w14:paraId="63F72DF0" w14:textId="6BB38BB6" w:rsidR="00980955" w:rsidRDefault="00980955" w:rsidP="00D17281">
            <w:pPr>
              <w:jc w:val="both"/>
            </w:pPr>
            <w:r>
              <w:t>S</w:t>
            </w:r>
          </w:p>
        </w:tc>
        <w:tc>
          <w:tcPr>
            <w:tcW w:w="2536" w:type="dxa"/>
          </w:tcPr>
          <w:p w14:paraId="1CAA34D2" w14:textId="246B83E1" w:rsidR="00980955" w:rsidRDefault="00761E49" w:rsidP="00D17281">
            <w:pPr>
              <w:jc w:val="both"/>
            </w:pPr>
            <w:r>
              <w:t>Study Leave</w:t>
            </w:r>
          </w:p>
        </w:tc>
        <w:tc>
          <w:tcPr>
            <w:tcW w:w="5440" w:type="dxa"/>
          </w:tcPr>
          <w:p w14:paraId="48B90D97" w14:textId="714B581F" w:rsidR="00980955" w:rsidRDefault="00761E49" w:rsidP="00D17281">
            <w:pPr>
              <w:jc w:val="both"/>
            </w:pPr>
            <w:r>
              <w:t>Y</w:t>
            </w:r>
            <w:r w:rsidR="00980955">
              <w:t>ear 11 pupil is on study leave during their public examinations</w:t>
            </w:r>
          </w:p>
        </w:tc>
      </w:tr>
      <w:tr w:rsidR="00980955" w14:paraId="329F7072" w14:textId="77777777" w:rsidTr="00761E49">
        <w:tc>
          <w:tcPr>
            <w:tcW w:w="680" w:type="dxa"/>
          </w:tcPr>
          <w:p w14:paraId="5FE5E92B" w14:textId="6203C146" w:rsidR="00980955" w:rsidRDefault="00980955" w:rsidP="00D17281">
            <w:pPr>
              <w:jc w:val="both"/>
            </w:pPr>
            <w:r>
              <w:t>T</w:t>
            </w:r>
          </w:p>
        </w:tc>
        <w:tc>
          <w:tcPr>
            <w:tcW w:w="2536" w:type="dxa"/>
          </w:tcPr>
          <w:p w14:paraId="122F0DFC" w14:textId="568911AA" w:rsidR="00980955" w:rsidRDefault="00761E49" w:rsidP="00D17281">
            <w:pPr>
              <w:jc w:val="both"/>
            </w:pPr>
            <w:r>
              <w:t>Gypsy / Roma and Traveller Absence</w:t>
            </w:r>
          </w:p>
        </w:tc>
        <w:tc>
          <w:tcPr>
            <w:tcW w:w="5440" w:type="dxa"/>
          </w:tcPr>
          <w:p w14:paraId="32383D96" w14:textId="483491DC" w:rsidR="00980955" w:rsidRDefault="00761E49" w:rsidP="00D17281">
            <w:pPr>
              <w:jc w:val="both"/>
            </w:pPr>
            <w:r>
              <w:t>Pupil from a Traveller community is travelling, as agreed with the school</w:t>
            </w:r>
          </w:p>
        </w:tc>
      </w:tr>
      <w:tr w:rsidR="00761E49" w14:paraId="6C3EE61C" w14:textId="77777777" w:rsidTr="00761E49">
        <w:tc>
          <w:tcPr>
            <w:tcW w:w="680" w:type="dxa"/>
            <w:shd w:val="clear" w:color="auto" w:fill="D9E2F3" w:themeFill="accent1" w:themeFillTint="33"/>
          </w:tcPr>
          <w:p w14:paraId="321BE3E6" w14:textId="26F5DC99" w:rsidR="00761E49" w:rsidRDefault="00761E49" w:rsidP="00761E49">
            <w:pPr>
              <w:jc w:val="both"/>
            </w:pPr>
            <w:r>
              <w:t xml:space="preserve">Code </w:t>
            </w:r>
          </w:p>
        </w:tc>
        <w:tc>
          <w:tcPr>
            <w:tcW w:w="2536" w:type="dxa"/>
            <w:shd w:val="clear" w:color="auto" w:fill="D9E2F3" w:themeFill="accent1" w:themeFillTint="33"/>
          </w:tcPr>
          <w:p w14:paraId="7302CBEA" w14:textId="411CA63C" w:rsidR="00761E49" w:rsidRDefault="00761E49" w:rsidP="00761E49">
            <w:pPr>
              <w:jc w:val="both"/>
            </w:pPr>
            <w:r>
              <w:t>Definition</w:t>
            </w:r>
          </w:p>
        </w:tc>
        <w:tc>
          <w:tcPr>
            <w:tcW w:w="5440" w:type="dxa"/>
            <w:shd w:val="clear" w:color="auto" w:fill="D9E2F3" w:themeFill="accent1" w:themeFillTint="33"/>
          </w:tcPr>
          <w:p w14:paraId="4D55B649" w14:textId="689A4B70" w:rsidR="00761E49" w:rsidRDefault="00761E49" w:rsidP="00761E49">
            <w:pPr>
              <w:jc w:val="both"/>
            </w:pPr>
            <w:r>
              <w:t>Unauthorised Absence Scenario</w:t>
            </w:r>
          </w:p>
        </w:tc>
      </w:tr>
      <w:tr w:rsidR="00761E49" w14:paraId="622E6B8A" w14:textId="77777777" w:rsidTr="00761E49">
        <w:tc>
          <w:tcPr>
            <w:tcW w:w="680" w:type="dxa"/>
          </w:tcPr>
          <w:p w14:paraId="61D3C8BD" w14:textId="3F4E04A8" w:rsidR="00761E49" w:rsidRDefault="00761E49" w:rsidP="00761E49">
            <w:pPr>
              <w:jc w:val="both"/>
            </w:pPr>
            <w:r>
              <w:t>G</w:t>
            </w:r>
          </w:p>
        </w:tc>
        <w:tc>
          <w:tcPr>
            <w:tcW w:w="2536" w:type="dxa"/>
          </w:tcPr>
          <w:p w14:paraId="14C8D67D" w14:textId="33F82837" w:rsidR="00761E49" w:rsidRDefault="0006426D" w:rsidP="00761E49">
            <w:pPr>
              <w:jc w:val="both"/>
            </w:pPr>
            <w:r>
              <w:t>Unauthorised holiday</w:t>
            </w:r>
          </w:p>
        </w:tc>
        <w:tc>
          <w:tcPr>
            <w:tcW w:w="5440" w:type="dxa"/>
          </w:tcPr>
          <w:p w14:paraId="77D930B4" w14:textId="10CD0A87" w:rsidR="00761E49" w:rsidRDefault="0006426D" w:rsidP="00761E49">
            <w:pPr>
              <w:jc w:val="both"/>
            </w:pPr>
            <w:r>
              <w:t>Pupil is on a holiday that was not approved by the school</w:t>
            </w:r>
          </w:p>
        </w:tc>
      </w:tr>
      <w:tr w:rsidR="00761E49" w14:paraId="558DE2CF" w14:textId="77777777" w:rsidTr="00761E49">
        <w:tc>
          <w:tcPr>
            <w:tcW w:w="680" w:type="dxa"/>
          </w:tcPr>
          <w:p w14:paraId="6356DB96" w14:textId="7FD75D62" w:rsidR="00761E49" w:rsidRDefault="00761E49" w:rsidP="00761E49">
            <w:pPr>
              <w:jc w:val="both"/>
            </w:pPr>
            <w:r>
              <w:t>N</w:t>
            </w:r>
          </w:p>
        </w:tc>
        <w:tc>
          <w:tcPr>
            <w:tcW w:w="2536" w:type="dxa"/>
          </w:tcPr>
          <w:p w14:paraId="1632F9D0" w14:textId="1AC26B2D" w:rsidR="00761E49" w:rsidRDefault="00D86D87" w:rsidP="00761E49">
            <w:pPr>
              <w:jc w:val="both"/>
            </w:pPr>
            <w:r>
              <w:t>Reason not provided</w:t>
            </w:r>
          </w:p>
        </w:tc>
        <w:tc>
          <w:tcPr>
            <w:tcW w:w="5440" w:type="dxa"/>
          </w:tcPr>
          <w:p w14:paraId="3CA65EC1" w14:textId="522B8E36" w:rsidR="00761E49" w:rsidRDefault="0006426D" w:rsidP="00761E49">
            <w:pPr>
              <w:jc w:val="both"/>
            </w:pPr>
            <w:r>
              <w:t>Pupil is absent for an unknown reason (this code should be amended when the reason emerges, or replaced with code O as ‘unauthorised’)</w:t>
            </w:r>
          </w:p>
        </w:tc>
      </w:tr>
      <w:tr w:rsidR="00761E49" w14:paraId="72EC6BCD" w14:textId="77777777" w:rsidTr="00761E49">
        <w:tc>
          <w:tcPr>
            <w:tcW w:w="680" w:type="dxa"/>
          </w:tcPr>
          <w:p w14:paraId="42FA79E2" w14:textId="04268698" w:rsidR="00761E49" w:rsidRDefault="00761E49" w:rsidP="00761E49">
            <w:pPr>
              <w:jc w:val="both"/>
            </w:pPr>
            <w:r>
              <w:t>O</w:t>
            </w:r>
          </w:p>
        </w:tc>
        <w:tc>
          <w:tcPr>
            <w:tcW w:w="2536" w:type="dxa"/>
          </w:tcPr>
          <w:p w14:paraId="1E22B350" w14:textId="05CF55AD" w:rsidR="00761E49" w:rsidRDefault="001F46DC" w:rsidP="00761E49">
            <w:pPr>
              <w:jc w:val="both"/>
            </w:pPr>
            <w:r>
              <w:t>Unauthorised Absence</w:t>
            </w:r>
          </w:p>
        </w:tc>
        <w:tc>
          <w:tcPr>
            <w:tcW w:w="5440" w:type="dxa"/>
          </w:tcPr>
          <w:p w14:paraId="3445C03B" w14:textId="4505486A" w:rsidR="00761E49" w:rsidRDefault="001F46DC" w:rsidP="00761E49">
            <w:pPr>
              <w:jc w:val="both"/>
            </w:pPr>
            <w:r>
              <w:t>School is not satisfied with reason for pupil's absence</w:t>
            </w:r>
          </w:p>
        </w:tc>
      </w:tr>
      <w:tr w:rsidR="00761E49" w14:paraId="58DECE13" w14:textId="77777777" w:rsidTr="00761E49">
        <w:tc>
          <w:tcPr>
            <w:tcW w:w="680" w:type="dxa"/>
          </w:tcPr>
          <w:p w14:paraId="6FD601DE" w14:textId="7694A36A" w:rsidR="00761E49" w:rsidRDefault="00761E49" w:rsidP="00761E49">
            <w:pPr>
              <w:jc w:val="both"/>
            </w:pPr>
            <w:r>
              <w:t>U</w:t>
            </w:r>
          </w:p>
        </w:tc>
        <w:tc>
          <w:tcPr>
            <w:tcW w:w="2536" w:type="dxa"/>
          </w:tcPr>
          <w:p w14:paraId="0012A210" w14:textId="462D5237" w:rsidR="00761E49" w:rsidRDefault="00425EC3" w:rsidP="00761E49">
            <w:pPr>
              <w:jc w:val="both"/>
            </w:pPr>
            <w:r>
              <w:t>Arrival after registration</w:t>
            </w:r>
          </w:p>
        </w:tc>
        <w:tc>
          <w:tcPr>
            <w:tcW w:w="5440" w:type="dxa"/>
          </w:tcPr>
          <w:p w14:paraId="65DFE19A" w14:textId="413C6CF9" w:rsidR="00761E49" w:rsidRDefault="00425EC3" w:rsidP="00761E49">
            <w:pPr>
              <w:jc w:val="both"/>
            </w:pPr>
            <w:r>
              <w:t>Pupil arrived at school after the register closed</w:t>
            </w:r>
          </w:p>
        </w:tc>
      </w:tr>
      <w:tr w:rsidR="00425EC3" w14:paraId="5BD1FE3F" w14:textId="77777777" w:rsidTr="00425EC3">
        <w:tc>
          <w:tcPr>
            <w:tcW w:w="680" w:type="dxa"/>
            <w:shd w:val="clear" w:color="auto" w:fill="D9E2F3" w:themeFill="accent1" w:themeFillTint="33"/>
          </w:tcPr>
          <w:p w14:paraId="4EABEFDA" w14:textId="0B5CBE85" w:rsidR="00425EC3" w:rsidRDefault="00425EC3" w:rsidP="00425EC3">
            <w:pPr>
              <w:jc w:val="both"/>
            </w:pPr>
            <w:r>
              <w:t>Code</w:t>
            </w:r>
          </w:p>
        </w:tc>
        <w:tc>
          <w:tcPr>
            <w:tcW w:w="2536" w:type="dxa"/>
            <w:shd w:val="clear" w:color="auto" w:fill="D9E2F3" w:themeFill="accent1" w:themeFillTint="33"/>
          </w:tcPr>
          <w:p w14:paraId="351D6E70" w14:textId="3A176FA4" w:rsidR="00425EC3" w:rsidRDefault="00425EC3" w:rsidP="00425EC3">
            <w:pPr>
              <w:jc w:val="both"/>
            </w:pPr>
            <w:r>
              <w:t>Definition</w:t>
            </w:r>
          </w:p>
        </w:tc>
        <w:tc>
          <w:tcPr>
            <w:tcW w:w="5440" w:type="dxa"/>
            <w:shd w:val="clear" w:color="auto" w:fill="D9E2F3" w:themeFill="accent1" w:themeFillTint="33"/>
          </w:tcPr>
          <w:p w14:paraId="45229C46" w14:textId="4221AB84" w:rsidR="00425EC3" w:rsidRDefault="00425EC3" w:rsidP="00425EC3">
            <w:pPr>
              <w:jc w:val="both"/>
            </w:pPr>
            <w:r>
              <w:t>Other Scenarios</w:t>
            </w:r>
          </w:p>
        </w:tc>
      </w:tr>
      <w:tr w:rsidR="00425EC3" w14:paraId="3B927B38" w14:textId="77777777" w:rsidTr="00761E49">
        <w:tc>
          <w:tcPr>
            <w:tcW w:w="680" w:type="dxa"/>
          </w:tcPr>
          <w:p w14:paraId="5D215F4E" w14:textId="503D09E0" w:rsidR="00425EC3" w:rsidRDefault="006A68B8" w:rsidP="00425EC3">
            <w:pPr>
              <w:jc w:val="both"/>
            </w:pPr>
            <w:r>
              <w:t>X</w:t>
            </w:r>
          </w:p>
        </w:tc>
        <w:tc>
          <w:tcPr>
            <w:tcW w:w="2536" w:type="dxa"/>
          </w:tcPr>
          <w:p w14:paraId="64522526" w14:textId="65357E59" w:rsidR="00425EC3" w:rsidRDefault="006A68B8" w:rsidP="00425EC3">
            <w:pPr>
              <w:jc w:val="both"/>
            </w:pPr>
            <w:r>
              <w:t>Not required to be in school</w:t>
            </w:r>
          </w:p>
        </w:tc>
        <w:tc>
          <w:tcPr>
            <w:tcW w:w="5440" w:type="dxa"/>
          </w:tcPr>
          <w:p w14:paraId="3E681FA3" w14:textId="749834F8" w:rsidR="00425EC3" w:rsidRDefault="006A68B8" w:rsidP="00425EC3">
            <w:pPr>
              <w:jc w:val="both"/>
            </w:pPr>
            <w:r>
              <w:t xml:space="preserve">Pupil of non-compulsory school age is not required to attend OR Covid-19 related absence (self-isolation or quarantine  </w:t>
            </w:r>
          </w:p>
        </w:tc>
      </w:tr>
      <w:tr w:rsidR="00425EC3" w14:paraId="3310EB26" w14:textId="77777777" w:rsidTr="00761E49">
        <w:tc>
          <w:tcPr>
            <w:tcW w:w="680" w:type="dxa"/>
          </w:tcPr>
          <w:p w14:paraId="30DEF2F0" w14:textId="02AB4F73" w:rsidR="00425EC3" w:rsidRDefault="006A68B8" w:rsidP="00425EC3">
            <w:pPr>
              <w:jc w:val="both"/>
            </w:pPr>
            <w:r>
              <w:t>Y</w:t>
            </w:r>
          </w:p>
        </w:tc>
        <w:tc>
          <w:tcPr>
            <w:tcW w:w="2536" w:type="dxa"/>
          </w:tcPr>
          <w:p w14:paraId="741AB661" w14:textId="41010A98" w:rsidR="00425EC3" w:rsidRDefault="006A68B8" w:rsidP="00425EC3">
            <w:pPr>
              <w:jc w:val="both"/>
            </w:pPr>
            <w:r>
              <w:t>Unable to attend due to exceptional circumstances</w:t>
            </w:r>
          </w:p>
        </w:tc>
        <w:tc>
          <w:tcPr>
            <w:tcW w:w="5440" w:type="dxa"/>
          </w:tcPr>
          <w:p w14:paraId="3FD3953C" w14:textId="60003C03" w:rsidR="00425EC3" w:rsidRDefault="006A68B8" w:rsidP="00425EC3">
            <w:pPr>
              <w:jc w:val="both"/>
            </w:pPr>
            <w:r>
              <w:t>School site is closed, there is disruption to travel as a result of a local/national emergency, or pupil is in custody.</w:t>
            </w:r>
          </w:p>
        </w:tc>
      </w:tr>
      <w:tr w:rsidR="00425EC3" w14:paraId="6C89499E" w14:textId="77777777" w:rsidTr="00761E49">
        <w:tc>
          <w:tcPr>
            <w:tcW w:w="680" w:type="dxa"/>
          </w:tcPr>
          <w:p w14:paraId="2A01725B" w14:textId="4602116C" w:rsidR="00425EC3" w:rsidRDefault="00B603EE" w:rsidP="00425EC3">
            <w:pPr>
              <w:jc w:val="both"/>
            </w:pPr>
            <w:r>
              <w:t>Z</w:t>
            </w:r>
          </w:p>
        </w:tc>
        <w:tc>
          <w:tcPr>
            <w:tcW w:w="2536" w:type="dxa"/>
          </w:tcPr>
          <w:p w14:paraId="148CCCC0" w14:textId="43E0657F" w:rsidR="00425EC3" w:rsidRDefault="00B603EE" w:rsidP="00425EC3">
            <w:pPr>
              <w:jc w:val="both"/>
            </w:pPr>
            <w:r>
              <w:t>Pupil not on admission register</w:t>
            </w:r>
          </w:p>
        </w:tc>
        <w:tc>
          <w:tcPr>
            <w:tcW w:w="5440" w:type="dxa"/>
          </w:tcPr>
          <w:p w14:paraId="7897A45C" w14:textId="4F5D2850" w:rsidR="00425EC3" w:rsidRDefault="00B603EE" w:rsidP="00425EC3">
            <w:pPr>
              <w:jc w:val="both"/>
            </w:pPr>
            <w:r>
              <w:t>Register set up but pupil has not yet joined the school</w:t>
            </w:r>
          </w:p>
        </w:tc>
      </w:tr>
      <w:tr w:rsidR="00425EC3" w14:paraId="1CE64F9C" w14:textId="77777777" w:rsidTr="00761E49">
        <w:tc>
          <w:tcPr>
            <w:tcW w:w="680" w:type="dxa"/>
          </w:tcPr>
          <w:p w14:paraId="09AAE8D8" w14:textId="0FA9AF94" w:rsidR="00425EC3" w:rsidRDefault="00556D93" w:rsidP="00425EC3">
            <w:pPr>
              <w:jc w:val="both"/>
            </w:pPr>
            <w:r>
              <w:t>#</w:t>
            </w:r>
          </w:p>
        </w:tc>
        <w:tc>
          <w:tcPr>
            <w:tcW w:w="2536" w:type="dxa"/>
          </w:tcPr>
          <w:p w14:paraId="7CB36A0D" w14:textId="01E0C9F0" w:rsidR="00425EC3" w:rsidRDefault="00556D93" w:rsidP="00425EC3">
            <w:pPr>
              <w:jc w:val="both"/>
            </w:pPr>
            <w:r>
              <w:t>Planned school closure</w:t>
            </w:r>
          </w:p>
        </w:tc>
        <w:tc>
          <w:tcPr>
            <w:tcW w:w="5440" w:type="dxa"/>
          </w:tcPr>
          <w:p w14:paraId="09F87D29" w14:textId="27AF9B23" w:rsidR="00425EC3" w:rsidRDefault="00556D93" w:rsidP="00425EC3">
            <w:pPr>
              <w:jc w:val="both"/>
            </w:pPr>
            <w:r>
              <w:t>Whole or partial school closure due to half-term/bank holiday/INSET day</w:t>
            </w:r>
          </w:p>
        </w:tc>
      </w:tr>
    </w:tbl>
    <w:p w14:paraId="769A4042" w14:textId="2F157148" w:rsidR="00DF129D" w:rsidRPr="00130C09" w:rsidRDefault="00DF129D" w:rsidP="00D17281">
      <w:pPr>
        <w:ind w:left="360"/>
        <w:jc w:val="both"/>
      </w:pPr>
    </w:p>
    <w:p w14:paraId="581628D8" w14:textId="77777777" w:rsidR="00534F2A" w:rsidRPr="00130C09" w:rsidRDefault="00534F2A" w:rsidP="00827368">
      <w:pPr>
        <w:pStyle w:val="Heading2"/>
        <w:rPr>
          <w:rFonts w:asciiTheme="minorHAnsi" w:eastAsiaTheme="minorHAnsi" w:hAnsiTheme="minorHAnsi" w:cstheme="minorBidi"/>
          <w:color w:val="auto"/>
          <w:sz w:val="22"/>
          <w:szCs w:val="22"/>
        </w:rPr>
      </w:pPr>
    </w:p>
    <w:p w14:paraId="1207B73B" w14:textId="77777777" w:rsidR="00534F2A" w:rsidRPr="00130C09" w:rsidRDefault="00534F2A" w:rsidP="00827368">
      <w:pPr>
        <w:pStyle w:val="Heading2"/>
        <w:rPr>
          <w:rFonts w:asciiTheme="minorHAnsi" w:eastAsiaTheme="minorHAnsi" w:hAnsiTheme="minorHAnsi" w:cstheme="minorBidi"/>
          <w:color w:val="auto"/>
          <w:sz w:val="22"/>
          <w:szCs w:val="22"/>
        </w:rPr>
      </w:pPr>
    </w:p>
    <w:p w14:paraId="089FC233" w14:textId="77777777" w:rsidR="00534F2A" w:rsidRPr="00130C09" w:rsidRDefault="00534F2A" w:rsidP="00827368">
      <w:pPr>
        <w:pStyle w:val="Heading2"/>
        <w:rPr>
          <w:rFonts w:asciiTheme="minorHAnsi" w:eastAsiaTheme="minorHAnsi" w:hAnsiTheme="minorHAnsi" w:cstheme="minorBidi"/>
          <w:color w:val="auto"/>
          <w:sz w:val="22"/>
          <w:szCs w:val="22"/>
        </w:rPr>
      </w:pPr>
    </w:p>
    <w:p w14:paraId="6ABA5296" w14:textId="77777777" w:rsidR="00534F2A" w:rsidRPr="00130C09" w:rsidRDefault="00534F2A" w:rsidP="00827368">
      <w:pPr>
        <w:pStyle w:val="Heading2"/>
        <w:rPr>
          <w:rFonts w:asciiTheme="minorHAnsi" w:eastAsiaTheme="minorHAnsi" w:hAnsiTheme="minorHAnsi" w:cstheme="minorBidi"/>
          <w:color w:val="auto"/>
          <w:sz w:val="22"/>
          <w:szCs w:val="22"/>
        </w:rPr>
      </w:pPr>
    </w:p>
    <w:p w14:paraId="427FC368" w14:textId="77777777" w:rsidR="00534F2A" w:rsidRPr="00130C09" w:rsidRDefault="00534F2A" w:rsidP="00827368">
      <w:pPr>
        <w:pStyle w:val="Heading2"/>
        <w:rPr>
          <w:rFonts w:asciiTheme="minorHAnsi" w:eastAsiaTheme="minorHAnsi" w:hAnsiTheme="minorHAnsi" w:cstheme="minorBidi"/>
          <w:color w:val="auto"/>
          <w:sz w:val="22"/>
          <w:szCs w:val="22"/>
        </w:rPr>
      </w:pPr>
    </w:p>
    <w:p w14:paraId="34314850" w14:textId="77777777" w:rsidR="00534F2A" w:rsidRPr="00130C09" w:rsidRDefault="00534F2A" w:rsidP="00827368">
      <w:pPr>
        <w:pStyle w:val="Heading2"/>
        <w:rPr>
          <w:rFonts w:asciiTheme="minorHAnsi" w:eastAsiaTheme="minorHAnsi" w:hAnsiTheme="minorHAnsi" w:cstheme="minorBidi"/>
          <w:color w:val="auto"/>
          <w:sz w:val="22"/>
          <w:szCs w:val="22"/>
        </w:rPr>
      </w:pPr>
    </w:p>
    <w:p w14:paraId="3662C625" w14:textId="77777777" w:rsidR="00534F2A" w:rsidRPr="00130C09" w:rsidRDefault="00534F2A" w:rsidP="00827368">
      <w:pPr>
        <w:pStyle w:val="Heading2"/>
        <w:rPr>
          <w:rFonts w:asciiTheme="minorHAnsi" w:eastAsiaTheme="minorHAnsi" w:hAnsiTheme="minorHAnsi" w:cstheme="minorBidi"/>
          <w:color w:val="auto"/>
          <w:sz w:val="22"/>
          <w:szCs w:val="22"/>
        </w:rPr>
      </w:pPr>
    </w:p>
    <w:p w14:paraId="03FE9429" w14:textId="77777777" w:rsidR="00534F2A" w:rsidRPr="00130C09" w:rsidRDefault="00534F2A" w:rsidP="00827368">
      <w:pPr>
        <w:pStyle w:val="Heading2"/>
        <w:rPr>
          <w:rFonts w:asciiTheme="minorHAnsi" w:eastAsiaTheme="minorHAnsi" w:hAnsiTheme="minorHAnsi" w:cstheme="minorBidi"/>
          <w:color w:val="auto"/>
          <w:sz w:val="22"/>
          <w:szCs w:val="22"/>
        </w:rPr>
      </w:pPr>
    </w:p>
    <w:p w14:paraId="415D20D6" w14:textId="77777777" w:rsidR="00534F2A" w:rsidRPr="00130C09" w:rsidRDefault="00534F2A" w:rsidP="00827368">
      <w:pPr>
        <w:pStyle w:val="Heading2"/>
        <w:rPr>
          <w:rFonts w:asciiTheme="minorHAnsi" w:eastAsiaTheme="minorHAnsi" w:hAnsiTheme="minorHAnsi" w:cstheme="minorBidi"/>
          <w:color w:val="auto"/>
          <w:sz w:val="22"/>
          <w:szCs w:val="22"/>
        </w:rPr>
      </w:pPr>
    </w:p>
    <w:p w14:paraId="17B2E933" w14:textId="77777777" w:rsidR="00534F2A" w:rsidRDefault="00534F2A" w:rsidP="00827368">
      <w:pPr>
        <w:pStyle w:val="Heading2"/>
        <w:rPr>
          <w:b/>
          <w:bCs/>
        </w:rPr>
      </w:pPr>
    </w:p>
    <w:p w14:paraId="02ADB69F" w14:textId="77777777" w:rsidR="00534F2A" w:rsidRDefault="00534F2A" w:rsidP="00827368">
      <w:pPr>
        <w:pStyle w:val="Heading2"/>
        <w:rPr>
          <w:b/>
          <w:bCs/>
        </w:rPr>
      </w:pPr>
    </w:p>
    <w:sectPr w:rsidR="00534F2A" w:rsidSect="00C70C15">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5823" w14:textId="77777777" w:rsidR="00593BAD" w:rsidRDefault="00593BAD" w:rsidP="00F73EC2">
      <w:pPr>
        <w:spacing w:after="0" w:line="240" w:lineRule="auto"/>
      </w:pPr>
      <w:r>
        <w:separator/>
      </w:r>
    </w:p>
  </w:endnote>
  <w:endnote w:type="continuationSeparator" w:id="0">
    <w:p w14:paraId="2B931AFA" w14:textId="77777777" w:rsidR="00593BAD" w:rsidRDefault="00593BAD" w:rsidP="00F73EC2">
      <w:pPr>
        <w:spacing w:after="0" w:line="240" w:lineRule="auto"/>
      </w:pPr>
      <w:r>
        <w:continuationSeparator/>
      </w:r>
    </w:p>
  </w:endnote>
  <w:endnote w:type="continuationNotice" w:id="1">
    <w:p w14:paraId="294C9299" w14:textId="77777777" w:rsidR="00593BAD" w:rsidRDefault="00593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21689"/>
      <w:docPartObj>
        <w:docPartGallery w:val="Page Numbers (Bottom of Page)"/>
        <w:docPartUnique/>
      </w:docPartObj>
    </w:sdtPr>
    <w:sdtEndPr>
      <w:rPr>
        <w:noProof/>
      </w:rPr>
    </w:sdtEndPr>
    <w:sdtContent>
      <w:p w14:paraId="469F6714" w14:textId="006D2560" w:rsidR="00477DBB" w:rsidRDefault="00477DBB">
        <w:pPr>
          <w:pStyle w:val="Footer"/>
        </w:pPr>
        <w:r>
          <w:fldChar w:fldCharType="begin"/>
        </w:r>
        <w:r>
          <w:instrText xml:space="preserve"> PAGE   \* MERGEFORMAT </w:instrText>
        </w:r>
        <w:r>
          <w:fldChar w:fldCharType="separate"/>
        </w:r>
        <w:r>
          <w:rPr>
            <w:noProof/>
          </w:rPr>
          <w:t>2</w:t>
        </w:r>
        <w:r>
          <w:rPr>
            <w:noProof/>
          </w:rPr>
          <w:fldChar w:fldCharType="end"/>
        </w:r>
      </w:p>
    </w:sdtContent>
  </w:sdt>
  <w:p w14:paraId="6ED28214" w14:textId="77777777" w:rsidR="00477DBB" w:rsidRDefault="0047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6491" w14:textId="77777777" w:rsidR="00593BAD" w:rsidRDefault="00593BAD" w:rsidP="00F73EC2">
      <w:pPr>
        <w:spacing w:after="0" w:line="240" w:lineRule="auto"/>
      </w:pPr>
      <w:r>
        <w:separator/>
      </w:r>
    </w:p>
  </w:footnote>
  <w:footnote w:type="continuationSeparator" w:id="0">
    <w:p w14:paraId="77FB9D1D" w14:textId="77777777" w:rsidR="00593BAD" w:rsidRDefault="00593BAD" w:rsidP="00F73EC2">
      <w:pPr>
        <w:spacing w:after="0" w:line="240" w:lineRule="auto"/>
      </w:pPr>
      <w:r>
        <w:continuationSeparator/>
      </w:r>
    </w:p>
  </w:footnote>
  <w:footnote w:type="continuationNotice" w:id="1">
    <w:p w14:paraId="1A8DC8FC" w14:textId="77777777" w:rsidR="00593BAD" w:rsidRDefault="00593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C420" w14:textId="12F8262A" w:rsidR="00F73EC2" w:rsidRDefault="008E58D3">
    <w:pPr>
      <w:pStyle w:val="Header"/>
    </w:pPr>
    <w:r>
      <w:rPr>
        <w:noProof/>
      </w:rPr>
      <w:drawing>
        <wp:anchor distT="0" distB="0" distL="114300" distR="114300" simplePos="0" relativeHeight="251658240" behindDoc="1" locked="0" layoutInCell="1" allowOverlap="1" wp14:anchorId="3794F68A" wp14:editId="38F5993A">
          <wp:simplePos x="0" y="0"/>
          <wp:positionH relativeFrom="column">
            <wp:posOffset>2952750</wp:posOffset>
          </wp:positionH>
          <wp:positionV relativeFrom="paragraph">
            <wp:posOffset>-353060</wp:posOffset>
          </wp:positionV>
          <wp:extent cx="3351530" cy="966470"/>
          <wp:effectExtent l="0" t="0" r="1270" b="5080"/>
          <wp:wrapTight wrapText="bothSides">
            <wp:wrapPolygon edited="0">
              <wp:start x="0" y="0"/>
              <wp:lineTo x="0" y="21288"/>
              <wp:lineTo x="21485" y="21288"/>
              <wp:lineTo x="21485"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530" cy="966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EC2">
      <w:t xml:space="preserve">Securing Good Attendance </w:t>
    </w:r>
    <w:r w:rsidR="00A8451D">
      <w:t>June</w:t>
    </w:r>
    <w:r w:rsidR="00506ADB">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A3F"/>
    <w:multiLevelType w:val="hybridMultilevel"/>
    <w:tmpl w:val="6A6E8EAC"/>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B0E58"/>
    <w:multiLevelType w:val="hybridMultilevel"/>
    <w:tmpl w:val="03C4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B7873"/>
    <w:multiLevelType w:val="hybridMultilevel"/>
    <w:tmpl w:val="3E5E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601C1"/>
    <w:multiLevelType w:val="hybridMultilevel"/>
    <w:tmpl w:val="CEC866A8"/>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A23DD"/>
    <w:multiLevelType w:val="hybridMultilevel"/>
    <w:tmpl w:val="29D4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B349F"/>
    <w:multiLevelType w:val="hybridMultilevel"/>
    <w:tmpl w:val="D74C0C3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360C8"/>
    <w:multiLevelType w:val="hybridMultilevel"/>
    <w:tmpl w:val="4E8EEC94"/>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CC54E1"/>
    <w:multiLevelType w:val="hybridMultilevel"/>
    <w:tmpl w:val="38346B8A"/>
    <w:lvl w:ilvl="0" w:tplc="866662BE">
      <w:start w:val="1"/>
      <w:numFmt w:val="decimal"/>
      <w:lvlText w:val="%1."/>
      <w:lvlJc w:val="left"/>
      <w:pPr>
        <w:ind w:left="720" w:hanging="360"/>
      </w:pPr>
      <w:rPr>
        <w:rFonts w:hint="default"/>
      </w:rPr>
    </w:lvl>
    <w:lvl w:ilvl="1" w:tplc="F0F478E2">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94688"/>
    <w:multiLevelType w:val="hybridMultilevel"/>
    <w:tmpl w:val="0CE2BABA"/>
    <w:lvl w:ilvl="0" w:tplc="FAEA6916">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B02B06"/>
    <w:multiLevelType w:val="hybridMultilevel"/>
    <w:tmpl w:val="7C10E802"/>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C096C"/>
    <w:multiLevelType w:val="hybridMultilevel"/>
    <w:tmpl w:val="5792CD3A"/>
    <w:lvl w:ilvl="0" w:tplc="04090003">
      <w:start w:val="1"/>
      <w:numFmt w:val="bullet"/>
      <w:lvlText w:val="o"/>
      <w:lvlJc w:val="left"/>
      <w:pPr>
        <w:ind w:left="720" w:hanging="360"/>
      </w:pPr>
      <w:rPr>
        <w:rFonts w:ascii="Courier New" w:hAnsi="Courier New" w:hint="default"/>
      </w:rPr>
    </w:lvl>
    <w:lvl w:ilvl="1" w:tplc="E220882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F7296"/>
    <w:multiLevelType w:val="hybridMultilevel"/>
    <w:tmpl w:val="86285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27211A"/>
    <w:multiLevelType w:val="hybridMultilevel"/>
    <w:tmpl w:val="21E2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81E30"/>
    <w:multiLevelType w:val="hybridMultilevel"/>
    <w:tmpl w:val="9880CBB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D201E"/>
    <w:multiLevelType w:val="hybridMultilevel"/>
    <w:tmpl w:val="1A9E80B0"/>
    <w:lvl w:ilvl="0" w:tplc="31D659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57B4A"/>
    <w:multiLevelType w:val="hybridMultilevel"/>
    <w:tmpl w:val="1A70908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27367"/>
    <w:multiLevelType w:val="hybridMultilevel"/>
    <w:tmpl w:val="38B28018"/>
    <w:lvl w:ilvl="0" w:tplc="FAEA6916">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3A3500"/>
    <w:multiLevelType w:val="hybridMultilevel"/>
    <w:tmpl w:val="FE26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D518B"/>
    <w:multiLevelType w:val="hybridMultilevel"/>
    <w:tmpl w:val="35AC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A4D13"/>
    <w:multiLevelType w:val="hybridMultilevel"/>
    <w:tmpl w:val="3CB65C96"/>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302BE"/>
    <w:multiLevelType w:val="multilevel"/>
    <w:tmpl w:val="DDCA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C5104"/>
    <w:multiLevelType w:val="multilevel"/>
    <w:tmpl w:val="A6C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6D6DF5"/>
    <w:multiLevelType w:val="hybridMultilevel"/>
    <w:tmpl w:val="1A9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C1ABA"/>
    <w:multiLevelType w:val="hybridMultilevel"/>
    <w:tmpl w:val="21A6396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86D97"/>
    <w:multiLevelType w:val="hybridMultilevel"/>
    <w:tmpl w:val="095C774C"/>
    <w:lvl w:ilvl="0" w:tplc="FAEA6916">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8E0A8D"/>
    <w:multiLevelType w:val="hybridMultilevel"/>
    <w:tmpl w:val="FB5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34740"/>
    <w:multiLevelType w:val="hybridMultilevel"/>
    <w:tmpl w:val="AED82F4E"/>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E62A35"/>
    <w:multiLevelType w:val="multilevel"/>
    <w:tmpl w:val="C9C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E521C9"/>
    <w:multiLevelType w:val="hybridMultilevel"/>
    <w:tmpl w:val="CEF04C98"/>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B0C64"/>
    <w:multiLevelType w:val="hybridMultilevel"/>
    <w:tmpl w:val="F79CCF28"/>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A6267"/>
    <w:multiLevelType w:val="hybridMultilevel"/>
    <w:tmpl w:val="874629F8"/>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E7506"/>
    <w:multiLevelType w:val="hybridMultilevel"/>
    <w:tmpl w:val="4AD07F6C"/>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F814D09"/>
    <w:multiLevelType w:val="hybridMultilevel"/>
    <w:tmpl w:val="EAC40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7"/>
  </w:num>
  <w:num w:numId="3">
    <w:abstractNumId w:val="2"/>
  </w:num>
  <w:num w:numId="4">
    <w:abstractNumId w:val="1"/>
  </w:num>
  <w:num w:numId="5">
    <w:abstractNumId w:val="22"/>
  </w:num>
  <w:num w:numId="6">
    <w:abstractNumId w:val="21"/>
  </w:num>
  <w:num w:numId="7">
    <w:abstractNumId w:val="4"/>
  </w:num>
  <w:num w:numId="8">
    <w:abstractNumId w:val="11"/>
  </w:num>
  <w:num w:numId="9">
    <w:abstractNumId w:val="25"/>
  </w:num>
  <w:num w:numId="10">
    <w:abstractNumId w:val="12"/>
  </w:num>
  <w:num w:numId="11">
    <w:abstractNumId w:val="27"/>
  </w:num>
  <w:num w:numId="12">
    <w:abstractNumId w:val="20"/>
  </w:num>
  <w:num w:numId="13">
    <w:abstractNumId w:val="18"/>
  </w:num>
  <w:num w:numId="14">
    <w:abstractNumId w:val="7"/>
  </w:num>
  <w:num w:numId="15">
    <w:abstractNumId w:val="8"/>
  </w:num>
  <w:num w:numId="16">
    <w:abstractNumId w:val="16"/>
  </w:num>
  <w:num w:numId="17">
    <w:abstractNumId w:val="24"/>
  </w:num>
  <w:num w:numId="18">
    <w:abstractNumId w:val="26"/>
  </w:num>
  <w:num w:numId="19">
    <w:abstractNumId w:val="23"/>
  </w:num>
  <w:num w:numId="20">
    <w:abstractNumId w:val="6"/>
  </w:num>
  <w:num w:numId="21">
    <w:abstractNumId w:val="10"/>
  </w:num>
  <w:num w:numId="22">
    <w:abstractNumId w:val="14"/>
  </w:num>
  <w:num w:numId="23">
    <w:abstractNumId w:val="31"/>
  </w:num>
  <w:num w:numId="24">
    <w:abstractNumId w:val="13"/>
  </w:num>
  <w:num w:numId="25">
    <w:abstractNumId w:val="29"/>
  </w:num>
  <w:num w:numId="26">
    <w:abstractNumId w:val="28"/>
  </w:num>
  <w:num w:numId="27">
    <w:abstractNumId w:val="19"/>
  </w:num>
  <w:num w:numId="28">
    <w:abstractNumId w:val="9"/>
  </w:num>
  <w:num w:numId="29">
    <w:abstractNumId w:val="5"/>
  </w:num>
  <w:num w:numId="30">
    <w:abstractNumId w:val="3"/>
  </w:num>
  <w:num w:numId="31">
    <w:abstractNumId w:val="30"/>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21"/>
    <w:rsid w:val="000039AF"/>
    <w:rsid w:val="00051F34"/>
    <w:rsid w:val="00055306"/>
    <w:rsid w:val="000562BA"/>
    <w:rsid w:val="0006426D"/>
    <w:rsid w:val="00065B05"/>
    <w:rsid w:val="00087483"/>
    <w:rsid w:val="000A3A15"/>
    <w:rsid w:val="000A3A17"/>
    <w:rsid w:val="000D08B8"/>
    <w:rsid w:val="000D3655"/>
    <w:rsid w:val="000D7394"/>
    <w:rsid w:val="00102D4D"/>
    <w:rsid w:val="00114910"/>
    <w:rsid w:val="00114B60"/>
    <w:rsid w:val="00130C09"/>
    <w:rsid w:val="001835D0"/>
    <w:rsid w:val="001946FB"/>
    <w:rsid w:val="001A32EB"/>
    <w:rsid w:val="001F46DC"/>
    <w:rsid w:val="0023196C"/>
    <w:rsid w:val="0023599D"/>
    <w:rsid w:val="002468AC"/>
    <w:rsid w:val="00257579"/>
    <w:rsid w:val="00264831"/>
    <w:rsid w:val="00280114"/>
    <w:rsid w:val="00284EAE"/>
    <w:rsid w:val="002B1A1D"/>
    <w:rsid w:val="002D4223"/>
    <w:rsid w:val="002E3C2A"/>
    <w:rsid w:val="00307B56"/>
    <w:rsid w:val="003440D1"/>
    <w:rsid w:val="00351853"/>
    <w:rsid w:val="00351CDD"/>
    <w:rsid w:val="003539D5"/>
    <w:rsid w:val="003663A6"/>
    <w:rsid w:val="003A5551"/>
    <w:rsid w:val="00414397"/>
    <w:rsid w:val="00425EC3"/>
    <w:rsid w:val="00465AF1"/>
    <w:rsid w:val="00477DBB"/>
    <w:rsid w:val="00486128"/>
    <w:rsid w:val="00495C7D"/>
    <w:rsid w:val="004B45A8"/>
    <w:rsid w:val="004B6735"/>
    <w:rsid w:val="004C3E30"/>
    <w:rsid w:val="004D1D14"/>
    <w:rsid w:val="004E3440"/>
    <w:rsid w:val="004F6CBB"/>
    <w:rsid w:val="00506ADB"/>
    <w:rsid w:val="00534F2A"/>
    <w:rsid w:val="00540163"/>
    <w:rsid w:val="005513ED"/>
    <w:rsid w:val="00551850"/>
    <w:rsid w:val="00552CFF"/>
    <w:rsid w:val="00556D93"/>
    <w:rsid w:val="005577A9"/>
    <w:rsid w:val="00557947"/>
    <w:rsid w:val="00593BAD"/>
    <w:rsid w:val="005A486B"/>
    <w:rsid w:val="005B2C5F"/>
    <w:rsid w:val="005B32C8"/>
    <w:rsid w:val="005B7AC6"/>
    <w:rsid w:val="005E475D"/>
    <w:rsid w:val="005E7CBC"/>
    <w:rsid w:val="00627EAF"/>
    <w:rsid w:val="00660088"/>
    <w:rsid w:val="00663439"/>
    <w:rsid w:val="006716CE"/>
    <w:rsid w:val="00685C5B"/>
    <w:rsid w:val="006877A9"/>
    <w:rsid w:val="006A68B8"/>
    <w:rsid w:val="006A7BBD"/>
    <w:rsid w:val="006C4B01"/>
    <w:rsid w:val="006C5481"/>
    <w:rsid w:val="006D096B"/>
    <w:rsid w:val="006F734C"/>
    <w:rsid w:val="00722FEE"/>
    <w:rsid w:val="00754430"/>
    <w:rsid w:val="00761E49"/>
    <w:rsid w:val="00770FAC"/>
    <w:rsid w:val="007772CF"/>
    <w:rsid w:val="007A5EBC"/>
    <w:rsid w:val="007B6154"/>
    <w:rsid w:val="007C0089"/>
    <w:rsid w:val="007C1D4B"/>
    <w:rsid w:val="007C2479"/>
    <w:rsid w:val="00800A79"/>
    <w:rsid w:val="00806A28"/>
    <w:rsid w:val="00812FD4"/>
    <w:rsid w:val="00827368"/>
    <w:rsid w:val="00844371"/>
    <w:rsid w:val="00851663"/>
    <w:rsid w:val="00857373"/>
    <w:rsid w:val="00890222"/>
    <w:rsid w:val="00894FCB"/>
    <w:rsid w:val="008A3A80"/>
    <w:rsid w:val="008B398A"/>
    <w:rsid w:val="008B6628"/>
    <w:rsid w:val="008B7AAD"/>
    <w:rsid w:val="008C4532"/>
    <w:rsid w:val="008D754D"/>
    <w:rsid w:val="008E58D3"/>
    <w:rsid w:val="008E7433"/>
    <w:rsid w:val="008E7681"/>
    <w:rsid w:val="008E78E1"/>
    <w:rsid w:val="0090305C"/>
    <w:rsid w:val="009051AC"/>
    <w:rsid w:val="00922D59"/>
    <w:rsid w:val="009556DF"/>
    <w:rsid w:val="009600DE"/>
    <w:rsid w:val="00970729"/>
    <w:rsid w:val="009736BD"/>
    <w:rsid w:val="0098025C"/>
    <w:rsid w:val="00980955"/>
    <w:rsid w:val="009B1EB4"/>
    <w:rsid w:val="009C727B"/>
    <w:rsid w:val="00A013E6"/>
    <w:rsid w:val="00A12190"/>
    <w:rsid w:val="00A27C60"/>
    <w:rsid w:val="00A32CAE"/>
    <w:rsid w:val="00A51343"/>
    <w:rsid w:val="00A5628D"/>
    <w:rsid w:val="00A621DB"/>
    <w:rsid w:val="00A62EF1"/>
    <w:rsid w:val="00A67FD9"/>
    <w:rsid w:val="00A75230"/>
    <w:rsid w:val="00A80E78"/>
    <w:rsid w:val="00A8451D"/>
    <w:rsid w:val="00A86FFE"/>
    <w:rsid w:val="00A9101F"/>
    <w:rsid w:val="00AC1975"/>
    <w:rsid w:val="00AD12E8"/>
    <w:rsid w:val="00AD3811"/>
    <w:rsid w:val="00AD6225"/>
    <w:rsid w:val="00B0522B"/>
    <w:rsid w:val="00B14FE0"/>
    <w:rsid w:val="00B15837"/>
    <w:rsid w:val="00B50942"/>
    <w:rsid w:val="00B55519"/>
    <w:rsid w:val="00B603EE"/>
    <w:rsid w:val="00B90C31"/>
    <w:rsid w:val="00BA1391"/>
    <w:rsid w:val="00BD0D1D"/>
    <w:rsid w:val="00C65BED"/>
    <w:rsid w:val="00C67C56"/>
    <w:rsid w:val="00C70C15"/>
    <w:rsid w:val="00C718D1"/>
    <w:rsid w:val="00C75216"/>
    <w:rsid w:val="00C909EE"/>
    <w:rsid w:val="00C96B4D"/>
    <w:rsid w:val="00CB3ADF"/>
    <w:rsid w:val="00CD5BE8"/>
    <w:rsid w:val="00CE108C"/>
    <w:rsid w:val="00D01E1D"/>
    <w:rsid w:val="00D07EDB"/>
    <w:rsid w:val="00D17281"/>
    <w:rsid w:val="00D265E9"/>
    <w:rsid w:val="00D2717E"/>
    <w:rsid w:val="00D32E56"/>
    <w:rsid w:val="00D45D27"/>
    <w:rsid w:val="00D464D2"/>
    <w:rsid w:val="00D51AF3"/>
    <w:rsid w:val="00D57D21"/>
    <w:rsid w:val="00D608DC"/>
    <w:rsid w:val="00D612EE"/>
    <w:rsid w:val="00D672DE"/>
    <w:rsid w:val="00D72C3A"/>
    <w:rsid w:val="00D86D87"/>
    <w:rsid w:val="00D9719D"/>
    <w:rsid w:val="00DC6989"/>
    <w:rsid w:val="00DE4DE8"/>
    <w:rsid w:val="00DF129D"/>
    <w:rsid w:val="00DF6C5D"/>
    <w:rsid w:val="00E10AB2"/>
    <w:rsid w:val="00E119A1"/>
    <w:rsid w:val="00E42BF9"/>
    <w:rsid w:val="00E4344C"/>
    <w:rsid w:val="00E44585"/>
    <w:rsid w:val="00EA2B17"/>
    <w:rsid w:val="00EC4B7C"/>
    <w:rsid w:val="00ED7F34"/>
    <w:rsid w:val="00EE5918"/>
    <w:rsid w:val="00EE6E46"/>
    <w:rsid w:val="00EF0049"/>
    <w:rsid w:val="00EF203E"/>
    <w:rsid w:val="00F029DF"/>
    <w:rsid w:val="00F04B57"/>
    <w:rsid w:val="00F13920"/>
    <w:rsid w:val="00F157E7"/>
    <w:rsid w:val="00F4062D"/>
    <w:rsid w:val="00F73EC2"/>
    <w:rsid w:val="00FA05A9"/>
    <w:rsid w:val="00FA6AE5"/>
    <w:rsid w:val="00FA6BA1"/>
    <w:rsid w:val="00FD14BB"/>
    <w:rsid w:val="00FF1E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4E17"/>
  <w15:docId w15:val="{DA57AF46-9979-462B-8076-4F2E950A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5D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D5BE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D21"/>
    <w:pPr>
      <w:ind w:left="720"/>
      <w:contextualSpacing/>
    </w:pPr>
  </w:style>
  <w:style w:type="table" w:styleId="TableGrid">
    <w:name w:val="Table Grid"/>
    <w:basedOn w:val="TableNormal"/>
    <w:uiPriority w:val="39"/>
    <w:rsid w:val="00D5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9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3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EC2"/>
  </w:style>
  <w:style w:type="paragraph" w:styleId="Footer">
    <w:name w:val="footer"/>
    <w:basedOn w:val="Normal"/>
    <w:link w:val="FooterChar"/>
    <w:uiPriority w:val="99"/>
    <w:unhideWhenUsed/>
    <w:rsid w:val="00F73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EC2"/>
  </w:style>
  <w:style w:type="character" w:customStyle="1" w:styleId="Heading2Char">
    <w:name w:val="Heading 2 Char"/>
    <w:basedOn w:val="DefaultParagraphFont"/>
    <w:link w:val="Heading2"/>
    <w:uiPriority w:val="9"/>
    <w:rsid w:val="00D45D27"/>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D5BE8"/>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CD5BE8"/>
    <w:rPr>
      <w:b/>
      <w:bCs/>
    </w:rPr>
  </w:style>
  <w:style w:type="paragraph" w:styleId="NoSpacing">
    <w:name w:val="No Spacing"/>
    <w:link w:val="NoSpacingChar"/>
    <w:uiPriority w:val="1"/>
    <w:qFormat/>
    <w:rsid w:val="00C70C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70C1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4402">
      <w:bodyDiv w:val="1"/>
      <w:marLeft w:val="0"/>
      <w:marRight w:val="0"/>
      <w:marTop w:val="0"/>
      <w:marBottom w:val="0"/>
      <w:divBdr>
        <w:top w:val="none" w:sz="0" w:space="0" w:color="auto"/>
        <w:left w:val="none" w:sz="0" w:space="0" w:color="auto"/>
        <w:bottom w:val="none" w:sz="0" w:space="0" w:color="auto"/>
        <w:right w:val="none" w:sz="0" w:space="0" w:color="auto"/>
      </w:divBdr>
    </w:div>
    <w:div w:id="826671309">
      <w:bodyDiv w:val="1"/>
      <w:marLeft w:val="0"/>
      <w:marRight w:val="0"/>
      <w:marTop w:val="0"/>
      <w:marBottom w:val="0"/>
      <w:divBdr>
        <w:top w:val="none" w:sz="0" w:space="0" w:color="auto"/>
        <w:left w:val="none" w:sz="0" w:space="0" w:color="auto"/>
        <w:bottom w:val="none" w:sz="0" w:space="0" w:color="auto"/>
        <w:right w:val="none" w:sz="0" w:space="0" w:color="auto"/>
      </w:divBdr>
    </w:div>
    <w:div w:id="1147162690">
      <w:bodyDiv w:val="1"/>
      <w:marLeft w:val="0"/>
      <w:marRight w:val="0"/>
      <w:marTop w:val="0"/>
      <w:marBottom w:val="0"/>
      <w:divBdr>
        <w:top w:val="none" w:sz="0" w:space="0" w:color="auto"/>
        <w:left w:val="none" w:sz="0" w:space="0" w:color="auto"/>
        <w:bottom w:val="none" w:sz="0" w:space="0" w:color="auto"/>
        <w:right w:val="none" w:sz="0" w:space="0" w:color="auto"/>
      </w:divBdr>
    </w:div>
    <w:div w:id="132497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1BE3503E8D51469DC41CB71F624256" ma:contentTypeVersion="5" ma:contentTypeDescription="Create a new document." ma:contentTypeScope="" ma:versionID="305e669d4b18411141b7a5d86e3d6894">
  <xsd:schema xmlns:xsd="http://www.w3.org/2001/XMLSchema" xmlns:xs="http://www.w3.org/2001/XMLSchema" xmlns:p="http://schemas.microsoft.com/office/2006/metadata/properties" xmlns:ns2="d0198ca7-9496-472c-a665-6fb96215e914" xmlns:ns3="893ef175-1873-4d65-bc63-43f26deab7fe" targetNamespace="http://schemas.microsoft.com/office/2006/metadata/properties" ma:root="true" ma:fieldsID="5e617e16bdc2db8d34c9a20a309936f7" ns2:_="" ns3:_="">
    <xsd:import namespace="d0198ca7-9496-472c-a665-6fb96215e914"/>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98ca7-9496-472c-a665-6fb96215e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5DEC7-3AF0-4851-B761-2E4AF8BAFF8E}">
  <ds:schemaRef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893ef175-1873-4d65-bc63-43f26deab7fe"/>
    <ds:schemaRef ds:uri="http://schemas.microsoft.com/office/infopath/2007/PartnerControls"/>
    <ds:schemaRef ds:uri="d0198ca7-9496-472c-a665-6fb96215e914"/>
    <ds:schemaRef ds:uri="http://purl.org/dc/dcmitype/"/>
  </ds:schemaRefs>
</ds:datastoreItem>
</file>

<file path=customXml/itemProps2.xml><?xml version="1.0" encoding="utf-8"?>
<ds:datastoreItem xmlns:ds="http://schemas.openxmlformats.org/officeDocument/2006/customXml" ds:itemID="{4DBFD511-DC2B-4C5A-90F6-B1A6597A47D3}">
  <ds:schemaRefs>
    <ds:schemaRef ds:uri="http://schemas.microsoft.com/sharepoint/v3/contenttype/forms"/>
  </ds:schemaRefs>
</ds:datastoreItem>
</file>

<file path=customXml/itemProps3.xml><?xml version="1.0" encoding="utf-8"?>
<ds:datastoreItem xmlns:ds="http://schemas.openxmlformats.org/officeDocument/2006/customXml" ds:itemID="{80EF86B2-ED18-4CF9-9FED-EE1FE03E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98ca7-9496-472c-a665-6fb96215e914"/>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Excellent Attendance at Mater Christi</dc:title>
  <dc:subject>June 2023</dc:subject>
  <dc:creator>Jacky Kennedy</dc:creator>
  <cp:keywords/>
  <dc:description/>
  <cp:lastModifiedBy>Mr Smith</cp:lastModifiedBy>
  <cp:revision>2</cp:revision>
  <dcterms:created xsi:type="dcterms:W3CDTF">2023-11-28T08:47:00Z</dcterms:created>
  <dcterms:modified xsi:type="dcterms:W3CDTF">2023-11-28T08:47:00Z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0x010100901BE3503E8D51469DC41CB71F624256</vt:lpwstr>
  </property>
  <property fmtid="{D5CDD505-2E9C-101B-9397-08002B2CF9AE}" pid="3" name="MediaServiceImageTags">
    <vt:lpwstr/>
  </property>
</Properties>
</file>